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9ECAF9" w14:textId="58610895" w:rsidR="000B6384" w:rsidRPr="00AB26DE" w:rsidRDefault="009E2BC9" w:rsidP="006B1EA8">
      <w:pPr>
        <w:pStyle w:val="Heading1"/>
      </w:pPr>
      <w:r>
        <w:t>L</w:t>
      </w:r>
      <w:r w:rsidR="0007352B" w:rsidRPr="00AB26DE">
        <w:t xml:space="preserve">iterature </w:t>
      </w:r>
      <w:r>
        <w:t>R</w:t>
      </w:r>
      <w:r w:rsidR="0007352B" w:rsidRPr="00AB26DE">
        <w:t xml:space="preserve">eview </w:t>
      </w:r>
      <w:r>
        <w:t>G</w:t>
      </w:r>
      <w:r w:rsidR="0007352B" w:rsidRPr="00AB26DE">
        <w:t>rid</w:t>
      </w:r>
      <w:r w:rsidR="00CB3A85">
        <w:t>.</w:t>
      </w:r>
    </w:p>
    <w:p w14:paraId="3C9ECAFA" w14:textId="77777777" w:rsidR="000B6384" w:rsidRPr="00AB26DE" w:rsidRDefault="0007352B" w:rsidP="006B1EA8">
      <w:bookmarkStart w:id="0" w:name="h.gjdgxs" w:colFirst="0" w:colLast="0"/>
      <w:bookmarkEnd w:id="0"/>
      <w:r w:rsidRPr="00AB26DE">
        <w:t xml:space="preserve">The aim of a literature review is to make connections between different studies, </w:t>
      </w:r>
      <w:proofErr w:type="gramStart"/>
      <w:r w:rsidRPr="00AB26DE">
        <w:t>in order to</w:t>
      </w:r>
      <w:proofErr w:type="gramEnd"/>
      <w:r w:rsidRPr="00AB26DE">
        <w:t xml:space="preserve"> help you evaluate the state of knowledge in a field as a whole. Completing a table like this one can help you to identify the key features of studies and sources in order to help you compare. This table should help during the reading and note-taking stage of your literature review. Once you have filled in the table, you will need to identify areas where the studies connect, such as contrasting findings, similar themes, different methodologies, and so on. You could even colour code the columns in the table and use the same colours when you read the sources to help you find the relevant information. </w:t>
      </w:r>
    </w:p>
    <w:p w14:paraId="3C9ECAFB" w14:textId="77777777" w:rsidR="000B6384" w:rsidRPr="00AB26DE" w:rsidRDefault="0007352B" w:rsidP="006B1EA8">
      <w:r w:rsidRPr="00AB26DE">
        <w:t xml:space="preserve">You may need to modify the headings depending on the </w:t>
      </w:r>
      <w:proofErr w:type="gramStart"/>
      <w:r w:rsidRPr="00AB26DE">
        <w:t>particular aim</w:t>
      </w:r>
      <w:proofErr w:type="gramEnd"/>
      <w:r w:rsidRPr="00AB26DE">
        <w:t xml:space="preserve"> of your literature review. </w:t>
      </w:r>
    </w:p>
    <w:p w14:paraId="0A1F9E07" w14:textId="5A204520" w:rsidR="00827CE2" w:rsidRPr="00827CE2" w:rsidRDefault="00827CE2" w:rsidP="00827CE2">
      <w:pPr>
        <w:pStyle w:val="Caption"/>
        <w:keepNext/>
        <w:rPr>
          <w:i w:val="0"/>
          <w:iCs w:val="0"/>
          <w:color w:val="auto"/>
          <w:sz w:val="22"/>
          <w:szCs w:val="22"/>
        </w:rPr>
      </w:pPr>
      <w:r w:rsidRPr="00827CE2">
        <w:rPr>
          <w:i w:val="0"/>
          <w:iCs w:val="0"/>
          <w:color w:val="auto"/>
          <w:sz w:val="22"/>
          <w:szCs w:val="22"/>
        </w:rPr>
        <w:t xml:space="preserve">Table </w:t>
      </w:r>
      <w:r w:rsidRPr="00827CE2">
        <w:rPr>
          <w:i w:val="0"/>
          <w:iCs w:val="0"/>
          <w:color w:val="auto"/>
          <w:sz w:val="22"/>
          <w:szCs w:val="22"/>
        </w:rPr>
        <w:fldChar w:fldCharType="begin"/>
      </w:r>
      <w:r w:rsidRPr="00827CE2">
        <w:rPr>
          <w:i w:val="0"/>
          <w:iCs w:val="0"/>
          <w:color w:val="auto"/>
          <w:sz w:val="22"/>
          <w:szCs w:val="22"/>
        </w:rPr>
        <w:instrText xml:space="preserve"> SEQ Table \* ARABIC </w:instrText>
      </w:r>
      <w:r w:rsidRPr="00827CE2">
        <w:rPr>
          <w:i w:val="0"/>
          <w:iCs w:val="0"/>
          <w:color w:val="auto"/>
          <w:sz w:val="22"/>
          <w:szCs w:val="22"/>
        </w:rPr>
        <w:fldChar w:fldCharType="separate"/>
      </w:r>
      <w:r w:rsidR="00DD58E2">
        <w:rPr>
          <w:i w:val="0"/>
          <w:iCs w:val="0"/>
          <w:noProof/>
          <w:color w:val="auto"/>
          <w:sz w:val="22"/>
          <w:szCs w:val="22"/>
        </w:rPr>
        <w:t>1</w:t>
      </w:r>
      <w:r w:rsidRPr="00827CE2">
        <w:rPr>
          <w:i w:val="0"/>
          <w:iCs w:val="0"/>
          <w:color w:val="auto"/>
          <w:sz w:val="22"/>
          <w:szCs w:val="22"/>
        </w:rPr>
        <w:fldChar w:fldCharType="end"/>
      </w:r>
      <w:r w:rsidRPr="00827CE2">
        <w:rPr>
          <w:i w:val="0"/>
          <w:iCs w:val="0"/>
          <w:color w:val="auto"/>
          <w:sz w:val="22"/>
          <w:szCs w:val="22"/>
        </w:rPr>
        <w:t xml:space="preserve">: A template </w:t>
      </w:r>
      <w:r w:rsidR="00896B6E">
        <w:rPr>
          <w:i w:val="0"/>
          <w:iCs w:val="0"/>
          <w:color w:val="auto"/>
          <w:sz w:val="22"/>
          <w:szCs w:val="22"/>
        </w:rPr>
        <w:t xml:space="preserve">for </w:t>
      </w:r>
      <w:r w:rsidR="00F112CC">
        <w:rPr>
          <w:i w:val="0"/>
          <w:iCs w:val="0"/>
          <w:color w:val="auto"/>
          <w:sz w:val="22"/>
          <w:szCs w:val="22"/>
        </w:rPr>
        <w:t>a</w:t>
      </w:r>
      <w:r w:rsidRPr="00827CE2">
        <w:rPr>
          <w:i w:val="0"/>
          <w:iCs w:val="0"/>
          <w:color w:val="auto"/>
          <w:sz w:val="22"/>
          <w:szCs w:val="22"/>
        </w:rPr>
        <w:t xml:space="preserve"> Systematic Literature Review grid</w:t>
      </w:r>
      <w:r w:rsidR="00CB3A85">
        <w:rPr>
          <w:i w:val="0"/>
          <w:iCs w:val="0"/>
          <w:color w:val="auto"/>
          <w:sz w:val="22"/>
          <w:szCs w:val="22"/>
        </w:rPr>
        <w:t>.</w:t>
      </w:r>
    </w:p>
    <w:tbl>
      <w:tblPr>
        <w:tblStyle w:val="a"/>
        <w:tblW w:w="147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 Literature Review grid template"/>
      </w:tblPr>
      <w:tblGrid>
        <w:gridCol w:w="2451"/>
        <w:gridCol w:w="2452"/>
        <w:gridCol w:w="2452"/>
        <w:gridCol w:w="2452"/>
        <w:gridCol w:w="2452"/>
        <w:gridCol w:w="2452"/>
      </w:tblGrid>
      <w:tr w:rsidR="000B6384" w14:paraId="3C9ECB02" w14:textId="77777777" w:rsidTr="00827CE2">
        <w:trPr>
          <w:tblHeader/>
        </w:trPr>
        <w:tc>
          <w:tcPr>
            <w:tcW w:w="2451" w:type="dxa"/>
          </w:tcPr>
          <w:p w14:paraId="3C9ECAFC" w14:textId="30EAE0DD" w:rsidR="000B6384" w:rsidRDefault="0007352B">
            <w:pPr>
              <w:jc w:val="center"/>
            </w:pPr>
            <w:r>
              <w:rPr>
                <w:b/>
              </w:rPr>
              <w:t>Reference</w:t>
            </w:r>
            <w:r w:rsidR="00233FE0" w:rsidRPr="00233FE0">
              <w:rPr>
                <w:b/>
                <w:color w:val="FFFFFF" w:themeColor="background1"/>
              </w:rPr>
              <w:t>;</w:t>
            </w:r>
          </w:p>
        </w:tc>
        <w:tc>
          <w:tcPr>
            <w:tcW w:w="2452" w:type="dxa"/>
          </w:tcPr>
          <w:p w14:paraId="3C9ECAFD" w14:textId="7C663110" w:rsidR="000B6384" w:rsidRDefault="0007352B">
            <w:pPr>
              <w:jc w:val="center"/>
            </w:pPr>
            <w:r>
              <w:rPr>
                <w:b/>
              </w:rPr>
              <w:t xml:space="preserve">Aim </w:t>
            </w:r>
            <w:r w:rsidR="00233FE0">
              <w:rPr>
                <w:b/>
              </w:rPr>
              <w:t>or</w:t>
            </w:r>
            <w:r>
              <w:rPr>
                <w:b/>
              </w:rPr>
              <w:t xml:space="preserve"> focus</w:t>
            </w:r>
            <w:r w:rsidR="00233FE0" w:rsidRPr="00233FE0">
              <w:rPr>
                <w:b/>
                <w:color w:val="FFFFFF" w:themeColor="background1"/>
              </w:rPr>
              <w:t>;</w:t>
            </w:r>
          </w:p>
        </w:tc>
        <w:tc>
          <w:tcPr>
            <w:tcW w:w="2452" w:type="dxa"/>
          </w:tcPr>
          <w:p w14:paraId="3C9ECAFE" w14:textId="77753B1B" w:rsidR="000B6384" w:rsidRDefault="0007352B">
            <w:pPr>
              <w:jc w:val="center"/>
            </w:pPr>
            <w:r>
              <w:rPr>
                <w:b/>
              </w:rPr>
              <w:t>Methodology</w:t>
            </w:r>
            <w:r w:rsidR="00233FE0" w:rsidRPr="00233FE0">
              <w:rPr>
                <w:b/>
                <w:color w:val="FFFFFF" w:themeColor="background1"/>
              </w:rPr>
              <w:t>;</w:t>
            </w:r>
          </w:p>
        </w:tc>
        <w:tc>
          <w:tcPr>
            <w:tcW w:w="2452" w:type="dxa"/>
          </w:tcPr>
          <w:p w14:paraId="3C9ECAFF" w14:textId="6769643B" w:rsidR="000B6384" w:rsidRDefault="0007352B">
            <w:pPr>
              <w:jc w:val="center"/>
            </w:pPr>
            <w:r>
              <w:rPr>
                <w:b/>
              </w:rPr>
              <w:t>Results</w:t>
            </w:r>
            <w:r w:rsidR="00233FE0" w:rsidRPr="00233FE0">
              <w:rPr>
                <w:b/>
                <w:color w:val="FFFFFF" w:themeColor="background1"/>
              </w:rPr>
              <w:t>;</w:t>
            </w:r>
          </w:p>
        </w:tc>
        <w:tc>
          <w:tcPr>
            <w:tcW w:w="2452" w:type="dxa"/>
          </w:tcPr>
          <w:p w14:paraId="3C9ECB00" w14:textId="51371B27" w:rsidR="000B6384" w:rsidRDefault="0007352B">
            <w:pPr>
              <w:jc w:val="center"/>
            </w:pPr>
            <w:r>
              <w:rPr>
                <w:b/>
              </w:rPr>
              <w:t>Themes</w:t>
            </w:r>
            <w:r w:rsidR="00233FE0" w:rsidRPr="00233FE0">
              <w:rPr>
                <w:b/>
                <w:color w:val="FFFFFF" w:themeColor="background1"/>
              </w:rPr>
              <w:t>;</w:t>
            </w:r>
          </w:p>
        </w:tc>
        <w:tc>
          <w:tcPr>
            <w:tcW w:w="2452" w:type="dxa"/>
          </w:tcPr>
          <w:p w14:paraId="3C9ECB01" w14:textId="65638F7D" w:rsidR="000B6384" w:rsidRDefault="0007352B">
            <w:pPr>
              <w:jc w:val="center"/>
            </w:pPr>
            <w:r>
              <w:rPr>
                <w:b/>
              </w:rPr>
              <w:t>Criticisms</w:t>
            </w:r>
            <w:r w:rsidR="00233FE0">
              <w:rPr>
                <w:b/>
              </w:rPr>
              <w:t xml:space="preserve"> or</w:t>
            </w:r>
            <w:r>
              <w:rPr>
                <w:b/>
              </w:rPr>
              <w:t xml:space="preserve"> Limitation</w:t>
            </w:r>
            <w:r w:rsidR="00233FE0" w:rsidRPr="00233FE0">
              <w:rPr>
                <w:b/>
                <w:color w:val="FFFFFF" w:themeColor="background1"/>
              </w:rPr>
              <w:t>;</w:t>
            </w:r>
          </w:p>
        </w:tc>
      </w:tr>
      <w:tr w:rsidR="000B6384" w:rsidRPr="00AB26DE" w14:paraId="3C9ECB0B" w14:textId="77777777" w:rsidTr="00827CE2">
        <w:tc>
          <w:tcPr>
            <w:tcW w:w="2451" w:type="dxa"/>
          </w:tcPr>
          <w:p w14:paraId="529154E4" w14:textId="77777777" w:rsidR="00233FE0" w:rsidRDefault="00233FE0">
            <w:pPr>
              <w:rPr>
                <w:sz w:val="20"/>
                <w:szCs w:val="20"/>
              </w:rPr>
            </w:pPr>
            <w:r>
              <w:rPr>
                <w:sz w:val="20"/>
                <w:szCs w:val="20"/>
              </w:rPr>
              <w:t xml:space="preserve">An example: </w:t>
            </w:r>
          </w:p>
          <w:p w14:paraId="3C9ECB03" w14:textId="047D361B" w:rsidR="000B6384" w:rsidRPr="00AB26DE" w:rsidRDefault="0007352B">
            <w:pPr>
              <w:rPr>
                <w:sz w:val="20"/>
                <w:szCs w:val="20"/>
              </w:rPr>
            </w:pPr>
            <w:r w:rsidRPr="00AB26DE">
              <w:rPr>
                <w:sz w:val="20"/>
                <w:szCs w:val="20"/>
              </w:rPr>
              <w:t xml:space="preserve">Chung </w:t>
            </w:r>
            <w:r w:rsidRPr="00AB26DE">
              <w:rPr>
                <w:i/>
                <w:sz w:val="20"/>
                <w:szCs w:val="20"/>
              </w:rPr>
              <w:t>et al.</w:t>
            </w:r>
            <w:r w:rsidRPr="00AB26DE">
              <w:rPr>
                <w:sz w:val="20"/>
                <w:szCs w:val="20"/>
              </w:rPr>
              <w:t xml:space="preserve"> (2005)</w:t>
            </w:r>
          </w:p>
        </w:tc>
        <w:tc>
          <w:tcPr>
            <w:tcW w:w="2452" w:type="dxa"/>
            <w:shd w:val="clear" w:color="auto" w:fill="auto"/>
          </w:tcPr>
          <w:p w14:paraId="3C9ECB04" w14:textId="4C6B0C66" w:rsidR="000B6384" w:rsidRPr="00AD62B6" w:rsidRDefault="00266910">
            <w:pPr>
              <w:rPr>
                <w:sz w:val="20"/>
                <w:szCs w:val="20"/>
              </w:rPr>
            </w:pPr>
            <w:r w:rsidRPr="00266910">
              <w:rPr>
                <w:sz w:val="20"/>
                <w:szCs w:val="20"/>
              </w:rPr>
              <w:t>Impact of night work on women’s fertility</w:t>
            </w:r>
            <w:r>
              <w:rPr>
                <w:sz w:val="20"/>
                <w:szCs w:val="20"/>
              </w:rPr>
              <w:t>.</w:t>
            </w:r>
          </w:p>
        </w:tc>
        <w:tc>
          <w:tcPr>
            <w:tcW w:w="2452" w:type="dxa"/>
          </w:tcPr>
          <w:p w14:paraId="3C9ECB05" w14:textId="1D5908FF" w:rsidR="000B6384" w:rsidRPr="00AD62B6" w:rsidRDefault="0007352B">
            <w:pPr>
              <w:rPr>
                <w:sz w:val="20"/>
                <w:szCs w:val="20"/>
              </w:rPr>
            </w:pPr>
            <w:r w:rsidRPr="00AD62B6">
              <w:rPr>
                <w:sz w:val="20"/>
                <w:szCs w:val="20"/>
              </w:rPr>
              <w:t>151 nurses</w:t>
            </w:r>
            <w:r w:rsidR="00266910">
              <w:rPr>
                <w:sz w:val="20"/>
                <w:szCs w:val="20"/>
              </w:rPr>
              <w:t>.</w:t>
            </w:r>
          </w:p>
          <w:p w14:paraId="3C9ECB06" w14:textId="41C77ED2" w:rsidR="000B6384" w:rsidRPr="00AD62B6" w:rsidRDefault="0007352B">
            <w:pPr>
              <w:rPr>
                <w:sz w:val="20"/>
                <w:szCs w:val="20"/>
              </w:rPr>
            </w:pPr>
            <w:r w:rsidRPr="00AD62B6">
              <w:rPr>
                <w:sz w:val="20"/>
                <w:szCs w:val="20"/>
              </w:rPr>
              <w:t>Quantitative self-report survey and schedules</w:t>
            </w:r>
            <w:r w:rsidR="00266910">
              <w:rPr>
                <w:sz w:val="20"/>
                <w:szCs w:val="20"/>
              </w:rPr>
              <w:t>.</w:t>
            </w:r>
          </w:p>
        </w:tc>
        <w:tc>
          <w:tcPr>
            <w:tcW w:w="2452" w:type="dxa"/>
          </w:tcPr>
          <w:p w14:paraId="3C9ECB07" w14:textId="7BBAD5C8" w:rsidR="000B6384" w:rsidRPr="00AD62B6" w:rsidRDefault="0007352B">
            <w:pPr>
              <w:rPr>
                <w:sz w:val="20"/>
                <w:szCs w:val="20"/>
              </w:rPr>
            </w:pPr>
            <w:r w:rsidRPr="00AD62B6">
              <w:rPr>
                <w:sz w:val="20"/>
                <w:szCs w:val="20"/>
              </w:rPr>
              <w:t>No association between night work and menstrual regularity or fertility</w:t>
            </w:r>
            <w:r w:rsidR="00266910">
              <w:rPr>
                <w:sz w:val="20"/>
                <w:szCs w:val="20"/>
              </w:rPr>
              <w:t>.</w:t>
            </w:r>
          </w:p>
        </w:tc>
        <w:tc>
          <w:tcPr>
            <w:tcW w:w="2452" w:type="dxa"/>
          </w:tcPr>
          <w:p w14:paraId="3C9ECB08" w14:textId="0B932659" w:rsidR="000B6384" w:rsidRPr="00AD62B6" w:rsidRDefault="0007352B">
            <w:pPr>
              <w:rPr>
                <w:sz w:val="20"/>
                <w:szCs w:val="20"/>
              </w:rPr>
            </w:pPr>
            <w:r w:rsidRPr="00AD62B6">
              <w:rPr>
                <w:sz w:val="20"/>
                <w:szCs w:val="20"/>
              </w:rPr>
              <w:t>Fertility</w:t>
            </w:r>
            <w:r w:rsidR="00266910">
              <w:rPr>
                <w:sz w:val="20"/>
                <w:szCs w:val="20"/>
              </w:rPr>
              <w:t>.</w:t>
            </w:r>
          </w:p>
        </w:tc>
        <w:tc>
          <w:tcPr>
            <w:tcW w:w="2452" w:type="dxa"/>
          </w:tcPr>
          <w:p w14:paraId="3C9ECB09" w14:textId="2732E479" w:rsidR="000B6384" w:rsidRPr="00AD62B6" w:rsidRDefault="0007352B">
            <w:pPr>
              <w:rPr>
                <w:sz w:val="20"/>
                <w:szCs w:val="20"/>
              </w:rPr>
            </w:pPr>
            <w:r w:rsidRPr="00AD62B6">
              <w:rPr>
                <w:sz w:val="20"/>
                <w:szCs w:val="20"/>
              </w:rPr>
              <w:t>Relatively small sample</w:t>
            </w:r>
            <w:r w:rsidR="00266910">
              <w:rPr>
                <w:sz w:val="20"/>
                <w:szCs w:val="20"/>
              </w:rPr>
              <w:t>.</w:t>
            </w:r>
          </w:p>
          <w:p w14:paraId="3C9ECB0A" w14:textId="6673BC03" w:rsidR="000B6384" w:rsidRPr="00AD62B6" w:rsidRDefault="0007352B">
            <w:pPr>
              <w:rPr>
                <w:sz w:val="20"/>
                <w:szCs w:val="20"/>
              </w:rPr>
            </w:pPr>
            <w:r w:rsidRPr="00AD62B6">
              <w:rPr>
                <w:sz w:val="20"/>
                <w:szCs w:val="20"/>
              </w:rPr>
              <w:t>Single location</w:t>
            </w:r>
            <w:r w:rsidR="00266910">
              <w:rPr>
                <w:sz w:val="20"/>
                <w:szCs w:val="20"/>
              </w:rPr>
              <w:t>.</w:t>
            </w:r>
          </w:p>
        </w:tc>
      </w:tr>
      <w:tr w:rsidR="000B6384" w14:paraId="3C9ECB12" w14:textId="77777777" w:rsidTr="00827CE2">
        <w:tc>
          <w:tcPr>
            <w:tcW w:w="2451" w:type="dxa"/>
          </w:tcPr>
          <w:p w14:paraId="3C9ECB0C" w14:textId="77777777" w:rsidR="000B6384" w:rsidRDefault="000B6384"/>
        </w:tc>
        <w:tc>
          <w:tcPr>
            <w:tcW w:w="2452" w:type="dxa"/>
          </w:tcPr>
          <w:p w14:paraId="3C9ECB0D" w14:textId="0AD62371" w:rsidR="000B6384" w:rsidRDefault="000B6384"/>
        </w:tc>
        <w:tc>
          <w:tcPr>
            <w:tcW w:w="2452" w:type="dxa"/>
          </w:tcPr>
          <w:p w14:paraId="3C9ECB0E" w14:textId="77777777" w:rsidR="000B6384" w:rsidRDefault="000B6384"/>
        </w:tc>
        <w:tc>
          <w:tcPr>
            <w:tcW w:w="2452" w:type="dxa"/>
          </w:tcPr>
          <w:p w14:paraId="3C9ECB0F" w14:textId="77777777" w:rsidR="000B6384" w:rsidRDefault="000B6384"/>
        </w:tc>
        <w:tc>
          <w:tcPr>
            <w:tcW w:w="2452" w:type="dxa"/>
          </w:tcPr>
          <w:p w14:paraId="3C9ECB10" w14:textId="77777777" w:rsidR="000B6384" w:rsidRDefault="000B6384"/>
        </w:tc>
        <w:tc>
          <w:tcPr>
            <w:tcW w:w="2452" w:type="dxa"/>
          </w:tcPr>
          <w:p w14:paraId="3C9ECB11" w14:textId="77777777" w:rsidR="000B6384" w:rsidRDefault="000B6384"/>
        </w:tc>
      </w:tr>
      <w:tr w:rsidR="000B6384" w14:paraId="3C9ECB19" w14:textId="77777777" w:rsidTr="00827CE2">
        <w:tc>
          <w:tcPr>
            <w:tcW w:w="2451" w:type="dxa"/>
          </w:tcPr>
          <w:p w14:paraId="3C9ECB13" w14:textId="77777777" w:rsidR="000B6384" w:rsidRDefault="000B6384"/>
        </w:tc>
        <w:tc>
          <w:tcPr>
            <w:tcW w:w="2452" w:type="dxa"/>
          </w:tcPr>
          <w:p w14:paraId="3C9ECB14" w14:textId="77777777" w:rsidR="000B6384" w:rsidRDefault="000B6384"/>
        </w:tc>
        <w:tc>
          <w:tcPr>
            <w:tcW w:w="2452" w:type="dxa"/>
          </w:tcPr>
          <w:p w14:paraId="3C9ECB15" w14:textId="77777777" w:rsidR="000B6384" w:rsidRDefault="000B6384"/>
        </w:tc>
        <w:tc>
          <w:tcPr>
            <w:tcW w:w="2452" w:type="dxa"/>
          </w:tcPr>
          <w:p w14:paraId="3C9ECB16" w14:textId="77777777" w:rsidR="000B6384" w:rsidRDefault="000B6384"/>
        </w:tc>
        <w:tc>
          <w:tcPr>
            <w:tcW w:w="2452" w:type="dxa"/>
          </w:tcPr>
          <w:p w14:paraId="3C9ECB17" w14:textId="77777777" w:rsidR="000B6384" w:rsidRDefault="000B6384"/>
        </w:tc>
        <w:tc>
          <w:tcPr>
            <w:tcW w:w="2452" w:type="dxa"/>
          </w:tcPr>
          <w:p w14:paraId="3C9ECB18" w14:textId="77777777" w:rsidR="000B6384" w:rsidRDefault="000B6384"/>
        </w:tc>
      </w:tr>
      <w:tr w:rsidR="000B6384" w14:paraId="3C9ECB20" w14:textId="77777777" w:rsidTr="00827CE2">
        <w:tc>
          <w:tcPr>
            <w:tcW w:w="2451" w:type="dxa"/>
          </w:tcPr>
          <w:p w14:paraId="3C9ECB1A" w14:textId="77777777" w:rsidR="000B6384" w:rsidRDefault="000B6384"/>
        </w:tc>
        <w:tc>
          <w:tcPr>
            <w:tcW w:w="2452" w:type="dxa"/>
          </w:tcPr>
          <w:p w14:paraId="3C9ECB1B" w14:textId="77777777" w:rsidR="000B6384" w:rsidRDefault="000B6384"/>
        </w:tc>
        <w:tc>
          <w:tcPr>
            <w:tcW w:w="2452" w:type="dxa"/>
          </w:tcPr>
          <w:p w14:paraId="3C9ECB1C" w14:textId="77777777" w:rsidR="000B6384" w:rsidRDefault="000B6384"/>
        </w:tc>
        <w:tc>
          <w:tcPr>
            <w:tcW w:w="2452" w:type="dxa"/>
          </w:tcPr>
          <w:p w14:paraId="3C9ECB1D" w14:textId="77777777" w:rsidR="000B6384" w:rsidRDefault="000B6384"/>
        </w:tc>
        <w:tc>
          <w:tcPr>
            <w:tcW w:w="2452" w:type="dxa"/>
          </w:tcPr>
          <w:p w14:paraId="3C9ECB1E" w14:textId="77777777" w:rsidR="000B6384" w:rsidRDefault="000B6384"/>
        </w:tc>
        <w:tc>
          <w:tcPr>
            <w:tcW w:w="2452" w:type="dxa"/>
          </w:tcPr>
          <w:p w14:paraId="3C9ECB1F" w14:textId="77777777" w:rsidR="000B6384" w:rsidRDefault="000B6384"/>
        </w:tc>
      </w:tr>
      <w:tr w:rsidR="000B6384" w14:paraId="3C9ECB27" w14:textId="77777777" w:rsidTr="00827CE2">
        <w:tc>
          <w:tcPr>
            <w:tcW w:w="2451" w:type="dxa"/>
          </w:tcPr>
          <w:p w14:paraId="3C9ECB21" w14:textId="77777777" w:rsidR="000B6384" w:rsidRDefault="000B6384"/>
        </w:tc>
        <w:tc>
          <w:tcPr>
            <w:tcW w:w="2452" w:type="dxa"/>
          </w:tcPr>
          <w:p w14:paraId="3C9ECB22" w14:textId="77777777" w:rsidR="000B6384" w:rsidRDefault="000B6384"/>
        </w:tc>
        <w:tc>
          <w:tcPr>
            <w:tcW w:w="2452" w:type="dxa"/>
          </w:tcPr>
          <w:p w14:paraId="3C9ECB23" w14:textId="77777777" w:rsidR="000B6384" w:rsidRDefault="000B6384"/>
        </w:tc>
        <w:tc>
          <w:tcPr>
            <w:tcW w:w="2452" w:type="dxa"/>
          </w:tcPr>
          <w:p w14:paraId="3C9ECB24" w14:textId="77777777" w:rsidR="000B6384" w:rsidRDefault="000B6384"/>
        </w:tc>
        <w:tc>
          <w:tcPr>
            <w:tcW w:w="2452" w:type="dxa"/>
          </w:tcPr>
          <w:p w14:paraId="3C9ECB25" w14:textId="77777777" w:rsidR="000B6384" w:rsidRDefault="000B6384"/>
        </w:tc>
        <w:tc>
          <w:tcPr>
            <w:tcW w:w="2452" w:type="dxa"/>
          </w:tcPr>
          <w:p w14:paraId="3C9ECB26" w14:textId="77777777" w:rsidR="000B6384" w:rsidRDefault="000B6384"/>
        </w:tc>
      </w:tr>
      <w:tr w:rsidR="000B6384" w14:paraId="3C9ECB2E" w14:textId="77777777" w:rsidTr="00827CE2">
        <w:tc>
          <w:tcPr>
            <w:tcW w:w="2451" w:type="dxa"/>
          </w:tcPr>
          <w:p w14:paraId="3C9ECB28" w14:textId="77777777" w:rsidR="000B6384" w:rsidRDefault="000B6384"/>
        </w:tc>
        <w:tc>
          <w:tcPr>
            <w:tcW w:w="2452" w:type="dxa"/>
          </w:tcPr>
          <w:p w14:paraId="3C9ECB29" w14:textId="77777777" w:rsidR="000B6384" w:rsidRDefault="000B6384"/>
        </w:tc>
        <w:tc>
          <w:tcPr>
            <w:tcW w:w="2452" w:type="dxa"/>
          </w:tcPr>
          <w:p w14:paraId="3C9ECB2A" w14:textId="77777777" w:rsidR="000B6384" w:rsidRDefault="000B6384"/>
        </w:tc>
        <w:tc>
          <w:tcPr>
            <w:tcW w:w="2452" w:type="dxa"/>
          </w:tcPr>
          <w:p w14:paraId="3C9ECB2B" w14:textId="77777777" w:rsidR="000B6384" w:rsidRDefault="000B6384"/>
        </w:tc>
        <w:tc>
          <w:tcPr>
            <w:tcW w:w="2452" w:type="dxa"/>
          </w:tcPr>
          <w:p w14:paraId="3C9ECB2C" w14:textId="77777777" w:rsidR="000B6384" w:rsidRDefault="000B6384"/>
        </w:tc>
        <w:tc>
          <w:tcPr>
            <w:tcW w:w="2452" w:type="dxa"/>
          </w:tcPr>
          <w:p w14:paraId="3C9ECB2D" w14:textId="77777777" w:rsidR="000B6384" w:rsidRDefault="000B6384"/>
        </w:tc>
      </w:tr>
      <w:tr w:rsidR="000B6384" w14:paraId="3C9ECB35" w14:textId="77777777" w:rsidTr="00827CE2">
        <w:tc>
          <w:tcPr>
            <w:tcW w:w="2451" w:type="dxa"/>
          </w:tcPr>
          <w:p w14:paraId="3C9ECB2F" w14:textId="77777777" w:rsidR="000B6384" w:rsidRDefault="000B6384"/>
        </w:tc>
        <w:tc>
          <w:tcPr>
            <w:tcW w:w="2452" w:type="dxa"/>
          </w:tcPr>
          <w:p w14:paraId="3C9ECB30" w14:textId="77777777" w:rsidR="000B6384" w:rsidRDefault="000B6384"/>
        </w:tc>
        <w:tc>
          <w:tcPr>
            <w:tcW w:w="2452" w:type="dxa"/>
          </w:tcPr>
          <w:p w14:paraId="3C9ECB31" w14:textId="77777777" w:rsidR="000B6384" w:rsidRDefault="000B6384"/>
        </w:tc>
        <w:tc>
          <w:tcPr>
            <w:tcW w:w="2452" w:type="dxa"/>
          </w:tcPr>
          <w:p w14:paraId="3C9ECB32" w14:textId="77777777" w:rsidR="000B6384" w:rsidRDefault="000B6384"/>
        </w:tc>
        <w:tc>
          <w:tcPr>
            <w:tcW w:w="2452" w:type="dxa"/>
          </w:tcPr>
          <w:p w14:paraId="3C9ECB33" w14:textId="77777777" w:rsidR="000B6384" w:rsidRDefault="000B6384"/>
        </w:tc>
        <w:tc>
          <w:tcPr>
            <w:tcW w:w="2452" w:type="dxa"/>
          </w:tcPr>
          <w:p w14:paraId="3C9ECB34" w14:textId="77777777" w:rsidR="000B6384" w:rsidRDefault="000B6384"/>
        </w:tc>
      </w:tr>
    </w:tbl>
    <w:p w14:paraId="3C9ECB75" w14:textId="77777777" w:rsidR="000B6384" w:rsidRDefault="000B6384"/>
    <w:sectPr w:rsidR="000B6384" w:rsidSect="003A567E">
      <w:headerReference w:type="even" r:id="rId9"/>
      <w:headerReference w:type="default" r:id="rId10"/>
      <w:footerReference w:type="even" r:id="rId11"/>
      <w:footerReference w:type="default" r:id="rId12"/>
      <w:headerReference w:type="first" r:id="rId13"/>
      <w:footerReference w:type="first" r:id="rId14"/>
      <w:pgSz w:w="16840" w:h="11907" w:orient="landscape"/>
      <w:pgMar w:top="1134" w:right="1134" w:bottom="1134" w:left="1134" w:header="720" w:footer="3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87E6" w14:textId="77777777" w:rsidR="005F6E56" w:rsidRDefault="005F6E56" w:rsidP="00211A04">
      <w:pPr>
        <w:spacing w:after="0"/>
      </w:pPr>
      <w:r>
        <w:separator/>
      </w:r>
    </w:p>
  </w:endnote>
  <w:endnote w:type="continuationSeparator" w:id="0">
    <w:p w14:paraId="1513BDB5" w14:textId="77777777" w:rsidR="005F6E56" w:rsidRDefault="005F6E56" w:rsidP="00211A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781E" w14:textId="77777777" w:rsidR="006B1EA8" w:rsidRDefault="006B1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38539369"/>
      <w:docPartObj>
        <w:docPartGallery w:val="Page Numbers (Bottom of Page)"/>
        <w:docPartUnique/>
      </w:docPartObj>
    </w:sdtPr>
    <w:sdtContent>
      <w:sdt>
        <w:sdtPr>
          <w:rPr>
            <w:sz w:val="20"/>
            <w:szCs w:val="20"/>
          </w:rPr>
          <w:id w:val="-40594550"/>
          <w:docPartObj>
            <w:docPartGallery w:val="Page Numbers (Top of Page)"/>
            <w:docPartUnique/>
          </w:docPartObj>
        </w:sdtPr>
        <w:sdtContent>
          <w:p w14:paraId="11CE3636" w14:textId="208C76CB" w:rsidR="006B1EA8" w:rsidRDefault="00211A04">
            <w:pPr>
              <w:pStyle w:val="Footer"/>
              <w:jc w:val="center"/>
              <w:rPr>
                <w:bCs/>
                <w:sz w:val="20"/>
                <w:szCs w:val="20"/>
              </w:rPr>
            </w:pPr>
            <w:r w:rsidRPr="00C70E34">
              <w:rPr>
                <w:sz w:val="20"/>
                <w:szCs w:val="20"/>
              </w:rPr>
              <w:t xml:space="preserve">Page </w:t>
            </w:r>
            <w:r w:rsidRPr="00C70E34">
              <w:rPr>
                <w:bCs/>
                <w:sz w:val="20"/>
                <w:szCs w:val="20"/>
              </w:rPr>
              <w:fldChar w:fldCharType="begin"/>
            </w:r>
            <w:r w:rsidRPr="00C70E34">
              <w:rPr>
                <w:bCs/>
                <w:sz w:val="20"/>
                <w:szCs w:val="20"/>
              </w:rPr>
              <w:instrText xml:space="preserve"> PAGE </w:instrText>
            </w:r>
            <w:r w:rsidRPr="00C70E34">
              <w:rPr>
                <w:bCs/>
                <w:sz w:val="20"/>
                <w:szCs w:val="20"/>
              </w:rPr>
              <w:fldChar w:fldCharType="separate"/>
            </w:r>
            <w:r w:rsidR="00CB3A85">
              <w:rPr>
                <w:bCs/>
                <w:noProof/>
                <w:sz w:val="20"/>
                <w:szCs w:val="20"/>
              </w:rPr>
              <w:t>1</w:t>
            </w:r>
            <w:r w:rsidRPr="00C70E34">
              <w:rPr>
                <w:bCs/>
                <w:sz w:val="20"/>
                <w:szCs w:val="20"/>
              </w:rPr>
              <w:fldChar w:fldCharType="end"/>
            </w:r>
            <w:r w:rsidRPr="00C70E34">
              <w:rPr>
                <w:sz w:val="20"/>
                <w:szCs w:val="20"/>
              </w:rPr>
              <w:t xml:space="preserve"> of </w:t>
            </w:r>
            <w:r w:rsidRPr="00C70E34">
              <w:rPr>
                <w:bCs/>
                <w:sz w:val="20"/>
                <w:szCs w:val="20"/>
              </w:rPr>
              <w:fldChar w:fldCharType="begin"/>
            </w:r>
            <w:r w:rsidRPr="00C70E34">
              <w:rPr>
                <w:bCs/>
                <w:sz w:val="20"/>
                <w:szCs w:val="20"/>
              </w:rPr>
              <w:instrText xml:space="preserve"> NUMPAGES  </w:instrText>
            </w:r>
            <w:r w:rsidRPr="00C70E34">
              <w:rPr>
                <w:bCs/>
                <w:sz w:val="20"/>
                <w:szCs w:val="20"/>
              </w:rPr>
              <w:fldChar w:fldCharType="separate"/>
            </w:r>
            <w:r w:rsidR="00CB3A85">
              <w:rPr>
                <w:bCs/>
                <w:noProof/>
                <w:sz w:val="20"/>
                <w:szCs w:val="20"/>
              </w:rPr>
              <w:t>1</w:t>
            </w:r>
            <w:r w:rsidRPr="00C70E34">
              <w:rPr>
                <w:bCs/>
                <w:sz w:val="20"/>
                <w:szCs w:val="20"/>
              </w:rPr>
              <w:fldChar w:fldCharType="end"/>
            </w:r>
          </w:p>
          <w:p w14:paraId="3C9ECB7E" w14:textId="08FCA339" w:rsidR="00211A04" w:rsidRPr="006B1EA8" w:rsidRDefault="006B1EA8" w:rsidP="006B1EA8">
            <w:pPr>
              <w:pStyle w:val="Footer"/>
              <w:jc w:val="right"/>
              <w:rPr>
                <w:sz w:val="20"/>
                <w:szCs w:val="20"/>
              </w:rPr>
            </w:pPr>
            <w:r>
              <w:rPr>
                <w:noProof/>
              </w:rPr>
              <w:drawing>
                <wp:inline distT="0" distB="0" distL="0" distR="0" wp14:anchorId="79152451" wp14:editId="3B1F2E1D">
                  <wp:extent cx="339766" cy="472104"/>
                  <wp:effectExtent l="0" t="0" r="3175" b="4445"/>
                  <wp:docPr id="8" name="Picture 8"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N Icon_Black.png"/>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56439" cy="495272"/>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7D56" w14:textId="77777777" w:rsidR="006B1EA8" w:rsidRDefault="006B1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88519" w14:textId="77777777" w:rsidR="005F6E56" w:rsidRDefault="005F6E56" w:rsidP="00211A04">
      <w:pPr>
        <w:spacing w:after="0"/>
      </w:pPr>
      <w:r>
        <w:separator/>
      </w:r>
    </w:p>
  </w:footnote>
  <w:footnote w:type="continuationSeparator" w:id="0">
    <w:p w14:paraId="5CD7EC33" w14:textId="77777777" w:rsidR="005F6E56" w:rsidRDefault="005F6E56" w:rsidP="00211A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43C6" w14:textId="77777777" w:rsidR="006B1EA8" w:rsidRDefault="006B1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CB7C" w14:textId="3529711E" w:rsidR="00211A04" w:rsidRPr="006B1EA8" w:rsidRDefault="006B1EA8" w:rsidP="006B1EA8">
    <w:pPr>
      <w:pStyle w:val="Header"/>
    </w:pPr>
    <w:r>
      <w:rPr>
        <w:noProof/>
      </w:rPr>
      <w:drawing>
        <wp:inline distT="0" distB="0" distL="0" distR="0" wp14:anchorId="26EF229B" wp14:editId="3F0F6934">
          <wp:extent cx="1220689" cy="344245"/>
          <wp:effectExtent l="0" t="0" r="0" b="0"/>
          <wp:docPr id="7" name="Picture 7"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258015" cy="3547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64E3" w14:textId="77777777" w:rsidR="006B1EA8" w:rsidRDefault="006B1E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84"/>
    <w:rsid w:val="00021782"/>
    <w:rsid w:val="000239D2"/>
    <w:rsid w:val="0007352B"/>
    <w:rsid w:val="000B6384"/>
    <w:rsid w:val="00211A04"/>
    <w:rsid w:val="00233FE0"/>
    <w:rsid w:val="00266910"/>
    <w:rsid w:val="003A567E"/>
    <w:rsid w:val="005F6E56"/>
    <w:rsid w:val="006A27C1"/>
    <w:rsid w:val="006B1EA8"/>
    <w:rsid w:val="006B7769"/>
    <w:rsid w:val="00740BB7"/>
    <w:rsid w:val="00827CE2"/>
    <w:rsid w:val="00896B6E"/>
    <w:rsid w:val="008B5DD3"/>
    <w:rsid w:val="008D524E"/>
    <w:rsid w:val="009E2BC9"/>
    <w:rsid w:val="00AB26DE"/>
    <w:rsid w:val="00AD62B6"/>
    <w:rsid w:val="00C1410E"/>
    <w:rsid w:val="00C70E34"/>
    <w:rsid w:val="00CB3A85"/>
    <w:rsid w:val="00D40EF9"/>
    <w:rsid w:val="00DD58E2"/>
    <w:rsid w:val="00DF3011"/>
    <w:rsid w:val="00E446B1"/>
    <w:rsid w:val="00F11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ECAF9"/>
  <w15:docId w15:val="{C7922258-6B02-4B82-BACB-E3D0B81F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EA8"/>
    <w:pPr>
      <w:spacing w:after="240" w:line="240" w:lineRule="auto"/>
    </w:pPr>
    <w:rPr>
      <w:rFonts w:ascii="Verdana" w:hAnsi="Verdana"/>
    </w:rPr>
  </w:style>
  <w:style w:type="paragraph" w:styleId="Heading1">
    <w:name w:val="heading 1"/>
    <w:basedOn w:val="Normal"/>
    <w:next w:val="Normal"/>
    <w:autoRedefine/>
    <w:qFormat/>
    <w:rsid w:val="006B1EA8"/>
    <w:pPr>
      <w:keepNext/>
      <w:keepLines/>
      <w:spacing w:before="240"/>
      <w:jc w:val="center"/>
      <w:outlineLvl w:val="0"/>
    </w:pPr>
    <w:rPr>
      <w:b/>
      <w:sz w:val="2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nhideWhenUsed/>
    <w:rsid w:val="00211A04"/>
    <w:pPr>
      <w:tabs>
        <w:tab w:val="center" w:pos="4513"/>
        <w:tab w:val="right" w:pos="9026"/>
      </w:tabs>
      <w:spacing w:after="0"/>
    </w:pPr>
  </w:style>
  <w:style w:type="character" w:customStyle="1" w:styleId="HeaderChar">
    <w:name w:val="Header Char"/>
    <w:basedOn w:val="DefaultParagraphFont"/>
    <w:link w:val="Header"/>
    <w:rsid w:val="00211A04"/>
  </w:style>
  <w:style w:type="paragraph" w:styleId="Footer">
    <w:name w:val="footer"/>
    <w:basedOn w:val="Normal"/>
    <w:link w:val="FooterChar"/>
    <w:uiPriority w:val="99"/>
    <w:unhideWhenUsed/>
    <w:rsid w:val="00211A04"/>
    <w:pPr>
      <w:tabs>
        <w:tab w:val="center" w:pos="4513"/>
        <w:tab w:val="right" w:pos="9026"/>
      </w:tabs>
      <w:spacing w:after="0"/>
    </w:pPr>
  </w:style>
  <w:style w:type="character" w:customStyle="1" w:styleId="FooterChar">
    <w:name w:val="Footer Char"/>
    <w:basedOn w:val="DefaultParagraphFont"/>
    <w:link w:val="Footer"/>
    <w:uiPriority w:val="99"/>
    <w:rsid w:val="00211A04"/>
  </w:style>
  <w:style w:type="paragraph" w:styleId="BalloonText">
    <w:name w:val="Balloon Text"/>
    <w:basedOn w:val="Normal"/>
    <w:link w:val="BalloonTextChar"/>
    <w:uiPriority w:val="99"/>
    <w:semiHidden/>
    <w:unhideWhenUsed/>
    <w:rsid w:val="00211A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A04"/>
    <w:rPr>
      <w:rFonts w:ascii="Tahoma" w:hAnsi="Tahoma" w:cs="Tahoma"/>
      <w:sz w:val="16"/>
      <w:szCs w:val="16"/>
    </w:rPr>
  </w:style>
  <w:style w:type="paragraph" w:styleId="Caption">
    <w:name w:val="caption"/>
    <w:basedOn w:val="Normal"/>
    <w:next w:val="Normal"/>
    <w:uiPriority w:val="35"/>
    <w:unhideWhenUsed/>
    <w:qFormat/>
    <w:rsid w:val="00827CE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2BBEF73D7864E838E0F1E41AD370D" ma:contentTypeVersion="29" ma:contentTypeDescription="Create a new document." ma:contentTypeScope="" ma:versionID="3222d600d3e42d86033541295f419c5a">
  <xsd:schema xmlns:xsd="http://www.w3.org/2001/XMLSchema" xmlns:xs="http://www.w3.org/2001/XMLSchema" xmlns:p="http://schemas.microsoft.com/office/2006/metadata/properties" xmlns:ns2="0ee6d15d-3bf3-4caf-90d5-eff234105046" xmlns:ns3="cfb8423d-b189-43e0-b54e-04fb3618a6e3" xmlns:ns4="53d32d9e-c095-442e-adc4-e6c79097d37c" xmlns:ns5="db8172e7-fd35-4993-8deb-a19b85690b77" targetNamespace="http://schemas.microsoft.com/office/2006/metadata/properties" ma:root="true" ma:fieldsID="ffa79292e85611710a260589ddfd3bef" ns2:_="" ns3:_="" ns4:_="" ns5:_="">
    <xsd:import namespace="0ee6d15d-3bf3-4caf-90d5-eff234105046"/>
    <xsd:import namespace="cfb8423d-b189-43e0-b54e-04fb3618a6e3"/>
    <xsd:import namespace="53d32d9e-c095-442e-adc4-e6c79097d37c"/>
    <xsd:import namespace="db8172e7-fd35-4993-8deb-a19b85690b77"/>
    <xsd:element name="properties">
      <xsd:complexType>
        <xsd:sequence>
          <xsd:element name="documentManagement">
            <xsd:complexType>
              <xsd:all>
                <xsd:element ref="ns2:Document_x0020_Description" minOccurs="0"/>
                <xsd:element ref="ns2:ParentID" minOccurs="0"/>
                <xsd:element ref="ns2:LegacyID" minOccurs="0"/>
                <xsd:element ref="ns2:Activity" minOccurs="0"/>
                <xsd:element ref="ns2:Classification" minOccurs="0"/>
                <xsd:element ref="ns2:Function" minOccurs="0"/>
                <xsd:element ref="ns2:Legacy_x0020_Modified_x0020_Date" minOccurs="0"/>
                <xsd:element ref="ns2:Legacy_x0020_Author" minOccurs="0"/>
                <xsd:element ref="ns2:Closure_x0020_Date" minOccurs="0"/>
                <xsd:element ref="ns2:Completion_x0020_Date" minOccurs="0"/>
                <xsd:element ref="ns2:Decommission_x0020_Date" minOccurs="0"/>
                <xsd:element ref="ns2:Disposal_x0020_Date" minOccurs="0"/>
                <xsd:element ref="ns2:Expiry_x0020_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4:TaxCatchAll" minOccurs="0"/>
                <xsd:element ref="ns3:MediaServiceGenerationTime" minOccurs="0"/>
                <xsd:element ref="ns3:MediaServiceEventHashCode" minOccurs="0"/>
                <xsd:element ref="ns3:MediaServiceOCR" minOccurs="0"/>
                <xsd:element ref="ns5:SharedWithUsers" minOccurs="0"/>
                <xsd:element ref="ns5:SharedWithDetail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6d15d-3bf3-4caf-90d5-eff234105046"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ParentID" ma:index="9" nillable="true" ma:displayName="ParentID" ma:internalName="ParentID">
      <xsd:simpleType>
        <xsd:restriction base="dms:Text">
          <xsd:maxLength value="255"/>
        </xsd:restriction>
      </xsd:simpleType>
    </xsd:element>
    <xsd:element name="LegacyID" ma:index="10" nillable="true" ma:displayName="LegacyID" ma:internalName="LegacyID">
      <xsd:simpleType>
        <xsd:restriction base="dms:Text">
          <xsd:maxLength value="255"/>
        </xsd:restriction>
      </xsd:simpleType>
    </xsd:element>
    <xsd:element name="Activity" ma:index="11" nillable="true" ma:displayName="Activity" ma:internalName="Activity">
      <xsd:simpleType>
        <xsd:restriction base="dms:Text">
          <xsd:maxLength value="255"/>
        </xsd:restriction>
      </xsd:simpleType>
    </xsd:element>
    <xsd:element name="Classification" ma:index="12" nillable="true" ma:displayName="Classification" ma:internalName="Classification">
      <xsd:simpleType>
        <xsd:restriction base="dms:Text">
          <xsd:maxLength value="255"/>
        </xsd:restriction>
      </xsd:simpleType>
    </xsd:element>
    <xsd:element name="Function" ma:index="13" nillable="true" ma:displayName="Function" ma:internalName="Function">
      <xsd:simpleType>
        <xsd:restriction base="dms:Text">
          <xsd:maxLength value="255"/>
        </xsd:restriction>
      </xsd:simpleType>
    </xsd:element>
    <xsd:element name="Legacy_x0020_Modified_x0020_Date" ma:index="14" nillable="true" ma:displayName="Legacy Modified Date" ma:format="DateOnly" ma:internalName="Legacy_x0020_Modified_x0020_Date">
      <xsd:simpleType>
        <xsd:restriction base="dms:DateTime"/>
      </xsd:simpleType>
    </xsd:element>
    <xsd:element name="Legacy_x0020_Author" ma:index="15" nillable="true" ma:displayName="Legacy Author" ma:internalName="Legacy_x0020_Author">
      <xsd:simpleType>
        <xsd:restriction base="dms:Text">
          <xsd:maxLength value="255"/>
        </xsd:restriction>
      </xsd:simpleType>
    </xsd:element>
    <xsd:element name="Closure_x0020_Date" ma:index="16" nillable="true" ma:displayName="Closure Date" ma:format="DateOnly" ma:internalName="Closure_x0020_Date">
      <xsd:simpleType>
        <xsd:restriction base="dms:DateTime"/>
      </xsd:simpleType>
    </xsd:element>
    <xsd:element name="Completion_x0020_Date" ma:index="17" nillable="true" ma:displayName="Completion Date" ma:format="DateOnly" ma:internalName="Completion_x0020_Date">
      <xsd:simpleType>
        <xsd:restriction base="dms:DateTime"/>
      </xsd:simpleType>
    </xsd:element>
    <xsd:element name="Decommission_x0020_Date" ma:index="18" nillable="true" ma:displayName="Decommission Date" ma:format="DateOnly" ma:internalName="Decommission_x0020_Date">
      <xsd:simpleType>
        <xsd:restriction base="dms:DateTime"/>
      </xsd:simpleType>
    </xsd:element>
    <xsd:element name="Disposal_x0020_Date" ma:index="19" nillable="true" ma:displayName="Disposal Date" ma:format="DateOnly" ma:internalName="Disposal_x0020_Date">
      <xsd:simpleType>
        <xsd:restriction base="dms:DateTime"/>
      </xsd:simpleType>
    </xsd:element>
    <xsd:element name="Expiry_x0020_Date" ma:index="20" nillable="true" ma:displayName="Expiry Date"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b8423d-b189-43e0-b54e-04fb3618a6e3"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5" nillable="true" ma:displayName="Location" ma:indexed="true" ma:internalName="MediaServiceLocatio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05c3d649-5759-4d78-9883-f21299eac748}" ma:internalName="TaxCatchAll" ma:showField="CatchAllData" ma:web="db8172e7-fd35-4993-8deb-a19b85690b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8172e7-fd35-4993-8deb-a19b85690b77"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commission_x0020_Date xmlns="0ee6d15d-3bf3-4caf-90d5-eff234105046" xsi:nil="true"/>
    <Completion_x0020_Date xmlns="0ee6d15d-3bf3-4caf-90d5-eff234105046" xsi:nil="true"/>
    <ParentID xmlns="0ee6d15d-3bf3-4caf-90d5-eff234105046" xsi:nil="true"/>
    <Expiry_x0020_Date xmlns="0ee6d15d-3bf3-4caf-90d5-eff234105046" xsi:nil="true"/>
    <Closure_x0020_Date xmlns="0ee6d15d-3bf3-4caf-90d5-eff234105046" xsi:nil="true"/>
    <TaxCatchAll xmlns="53d32d9e-c095-442e-adc4-e6c79097d37c" xsi:nil="true"/>
    <Function xmlns="0ee6d15d-3bf3-4caf-90d5-eff234105046" xsi:nil="true"/>
    <Disposal_x0020_Date xmlns="0ee6d15d-3bf3-4caf-90d5-eff234105046" xsi:nil="true"/>
    <LegacyID xmlns="0ee6d15d-3bf3-4caf-90d5-eff234105046" xsi:nil="true"/>
    <Document_x0020_Description xmlns="0ee6d15d-3bf3-4caf-90d5-eff234105046" xsi:nil="true"/>
    <lcf76f155ced4ddcb4097134ff3c332f xmlns="cfb8423d-b189-43e0-b54e-04fb3618a6e3">
      <Terms xmlns="http://schemas.microsoft.com/office/infopath/2007/PartnerControls"/>
    </lcf76f155ced4ddcb4097134ff3c332f>
    <Legacy_x0020_Modified_x0020_Date xmlns="0ee6d15d-3bf3-4caf-90d5-eff234105046" xsi:nil="true"/>
    <Legacy_x0020_Author xmlns="0ee6d15d-3bf3-4caf-90d5-eff234105046" xsi:nil="true"/>
    <Activity xmlns="0ee6d15d-3bf3-4caf-90d5-eff234105046" xsi:nil="true"/>
    <Classification xmlns="0ee6d15d-3bf3-4caf-90d5-eff234105046" xsi:nil="true"/>
    <MediaLengthInSeconds xmlns="cfb8423d-b189-43e0-b54e-04fb3618a6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189D8-7893-4A63-8A2C-477869E52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6d15d-3bf3-4caf-90d5-eff234105046"/>
    <ds:schemaRef ds:uri="cfb8423d-b189-43e0-b54e-04fb3618a6e3"/>
    <ds:schemaRef ds:uri="53d32d9e-c095-442e-adc4-e6c79097d37c"/>
    <ds:schemaRef ds:uri="db8172e7-fd35-4993-8deb-a19b8569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3B05A-1274-43D2-8189-7117DDFAF08F}">
  <ds:schemaRefs>
    <ds:schemaRef ds:uri="http://schemas.microsoft.com/office/2006/metadata/properties"/>
    <ds:schemaRef ds:uri="http://schemas.microsoft.com/office/infopath/2007/PartnerControls"/>
    <ds:schemaRef ds:uri="0ee6d15d-3bf3-4caf-90d5-eff234105046"/>
    <ds:schemaRef ds:uri="53d32d9e-c095-442e-adc4-e6c79097d37c"/>
    <ds:schemaRef ds:uri="cfb8423d-b189-43e0-b54e-04fb3618a6e3"/>
  </ds:schemaRefs>
</ds:datastoreItem>
</file>

<file path=customXml/itemProps3.xml><?xml version="1.0" encoding="utf-8"?>
<ds:datastoreItem xmlns:ds="http://schemas.openxmlformats.org/officeDocument/2006/customXml" ds:itemID="{5BDA5724-DE45-4C4E-9FC4-786591DF6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Shepperdson Marlies</dc:creator>
  <cp:lastModifiedBy>Marlies Shepperdson</cp:lastModifiedBy>
  <cp:revision>3</cp:revision>
  <cp:lastPrinted>2020-02-06T13:31:00Z</cp:lastPrinted>
  <dcterms:created xsi:type="dcterms:W3CDTF">2023-09-25T11:20:00Z</dcterms:created>
  <dcterms:modified xsi:type="dcterms:W3CDTF">2023-09-25T11:21:00Z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0x01010083D2BBEF73D7864E838E0F1E41AD370D</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