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1783" w14:textId="5F2E1F9D" w:rsidR="00481C7E" w:rsidRPr="005209B3" w:rsidRDefault="009A1314" w:rsidP="005209B3">
      <w:pPr>
        <w:pStyle w:val="Heading1"/>
      </w:pPr>
      <w:r w:rsidRPr="005209B3">
        <w:t xml:space="preserve">Simple </w:t>
      </w:r>
      <w:r w:rsidR="006A422D">
        <w:t>Gantt Chart.</w:t>
      </w:r>
    </w:p>
    <w:p w14:paraId="3AC69F2F" w14:textId="6F1EB91B" w:rsidR="005209B3" w:rsidRPr="00C94BB3" w:rsidRDefault="005209B3" w:rsidP="005209B3">
      <w:pPr>
        <w:pStyle w:val="Caption"/>
        <w:keepNext/>
        <w:rPr>
          <w:rFonts w:ascii="Verdana" w:hAnsi="Verdana"/>
          <w:i w:val="0"/>
          <w:color w:val="auto"/>
          <w:sz w:val="22"/>
        </w:rPr>
      </w:pPr>
      <w:r w:rsidRPr="00C94BB3">
        <w:rPr>
          <w:rFonts w:ascii="Verdana" w:hAnsi="Verdana"/>
          <w:i w:val="0"/>
          <w:color w:val="auto"/>
          <w:sz w:val="22"/>
        </w:rPr>
        <w:t xml:space="preserve">Table </w:t>
      </w:r>
      <w:r w:rsidRPr="00C94BB3">
        <w:rPr>
          <w:rFonts w:ascii="Verdana" w:hAnsi="Verdana"/>
          <w:i w:val="0"/>
          <w:color w:val="auto"/>
          <w:sz w:val="22"/>
        </w:rPr>
        <w:fldChar w:fldCharType="begin"/>
      </w:r>
      <w:r w:rsidRPr="00C94BB3">
        <w:rPr>
          <w:rFonts w:ascii="Verdana" w:hAnsi="Verdana"/>
          <w:i w:val="0"/>
          <w:color w:val="auto"/>
          <w:sz w:val="22"/>
        </w:rPr>
        <w:instrText xml:space="preserve"> SEQ Table \* ARABIC </w:instrText>
      </w:r>
      <w:r w:rsidRPr="00C94BB3">
        <w:rPr>
          <w:rFonts w:ascii="Verdana" w:hAnsi="Verdana"/>
          <w:i w:val="0"/>
          <w:color w:val="auto"/>
          <w:sz w:val="22"/>
        </w:rPr>
        <w:fldChar w:fldCharType="separate"/>
      </w:r>
      <w:r w:rsidR="00B15E57">
        <w:rPr>
          <w:rFonts w:ascii="Verdana" w:hAnsi="Verdana"/>
          <w:i w:val="0"/>
          <w:noProof/>
          <w:color w:val="auto"/>
          <w:sz w:val="22"/>
        </w:rPr>
        <w:t>1</w:t>
      </w:r>
      <w:r w:rsidRPr="00C94BB3">
        <w:rPr>
          <w:rFonts w:ascii="Verdana" w:hAnsi="Verdana"/>
          <w:i w:val="0"/>
          <w:color w:val="auto"/>
          <w:sz w:val="22"/>
        </w:rPr>
        <w:fldChar w:fldCharType="end"/>
      </w:r>
      <w:r w:rsidRPr="00C94BB3">
        <w:rPr>
          <w:rFonts w:ascii="Verdana" w:hAnsi="Verdana"/>
          <w:i w:val="0"/>
          <w:color w:val="auto"/>
          <w:sz w:val="22"/>
        </w:rPr>
        <w:t>: A Simple Gantt Chart Template for planning your essay</w:t>
      </w:r>
      <w:r w:rsidR="006A422D">
        <w:rPr>
          <w:rFonts w:ascii="Verdana" w:hAnsi="Verdana"/>
          <w:i w:val="0"/>
          <w:color w:val="auto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89"/>
        <w:gridCol w:w="1689"/>
        <w:gridCol w:w="1690"/>
        <w:gridCol w:w="1689"/>
        <w:gridCol w:w="1690"/>
        <w:gridCol w:w="1689"/>
        <w:gridCol w:w="1690"/>
      </w:tblGrid>
      <w:tr w:rsidR="00660F7E" w:rsidRPr="005209B3" w14:paraId="4CABCFCF" w14:textId="77777777" w:rsidTr="006A422D">
        <w:trPr>
          <w:cantSplit/>
          <w:trHeight w:val="684"/>
          <w:tblHeader/>
        </w:trPr>
        <w:tc>
          <w:tcPr>
            <w:tcW w:w="2122" w:type="dxa"/>
          </w:tcPr>
          <w:p w14:paraId="5FCCB368" w14:textId="4437686D" w:rsidR="00660F7E" w:rsidRPr="006A422D" w:rsidRDefault="00660F7E" w:rsidP="00660F7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4B0B9963" w14:textId="66725706" w:rsidR="00660F7E" w:rsidRPr="009F27B1" w:rsidRDefault="009F27B1" w:rsidP="00660F7E">
            <w:pPr>
              <w:jc w:val="center"/>
            </w:pPr>
            <w:r w:rsidRPr="009F27B1">
              <w:t>week beginning 6</w:t>
            </w:r>
            <w:r w:rsidRPr="009F27B1">
              <w:rPr>
                <w:vertAlign w:val="superscript"/>
              </w:rPr>
              <w:t>th</w:t>
            </w:r>
            <w:r w:rsidRPr="009F27B1">
              <w:t xml:space="preserve"> Jan</w:t>
            </w:r>
            <w:r w:rsidR="0063228B" w:rsidRPr="0063228B">
              <w:rPr>
                <w:color w:val="FFFFFF" w:themeColor="background1"/>
              </w:rPr>
              <w:t>;</w:t>
            </w:r>
          </w:p>
        </w:tc>
        <w:tc>
          <w:tcPr>
            <w:tcW w:w="1689" w:type="dxa"/>
          </w:tcPr>
          <w:p w14:paraId="1708476E" w14:textId="5099A90A" w:rsidR="00660F7E" w:rsidRPr="009F27B1" w:rsidRDefault="009F27B1" w:rsidP="00660F7E">
            <w:pPr>
              <w:jc w:val="center"/>
            </w:pPr>
            <w:r w:rsidRPr="009F27B1">
              <w:t>week beginning 13</w:t>
            </w:r>
            <w:r w:rsidRPr="009F27B1">
              <w:rPr>
                <w:vertAlign w:val="superscript"/>
              </w:rPr>
              <w:t>th</w:t>
            </w:r>
            <w:r w:rsidRPr="009F27B1">
              <w:t xml:space="preserve"> Jan</w:t>
            </w:r>
            <w:r w:rsidR="0063228B" w:rsidRPr="0063228B">
              <w:rPr>
                <w:color w:val="FFFFFF" w:themeColor="background1"/>
              </w:rPr>
              <w:t>;</w:t>
            </w:r>
            <w:r w:rsidR="005209B3" w:rsidRPr="009F27B1">
              <w:t xml:space="preserve"> </w:t>
            </w:r>
          </w:p>
        </w:tc>
        <w:tc>
          <w:tcPr>
            <w:tcW w:w="1690" w:type="dxa"/>
          </w:tcPr>
          <w:p w14:paraId="33A8FFFC" w14:textId="233056F5" w:rsidR="00660F7E" w:rsidRPr="009F27B1" w:rsidRDefault="009F27B1" w:rsidP="009F27B1">
            <w:pPr>
              <w:jc w:val="center"/>
            </w:pPr>
            <w:r w:rsidRPr="009F27B1">
              <w:t>week beginning 20</w:t>
            </w:r>
            <w:r w:rsidRPr="009F27B1">
              <w:rPr>
                <w:vertAlign w:val="superscript"/>
              </w:rPr>
              <w:t>th</w:t>
            </w:r>
            <w:r w:rsidRPr="009F27B1">
              <w:t xml:space="preserve"> Jan</w:t>
            </w:r>
            <w:r w:rsidR="00086A45" w:rsidRPr="0063228B">
              <w:rPr>
                <w:color w:val="FFFFFF" w:themeColor="background1"/>
              </w:rPr>
              <w:t>;</w:t>
            </w:r>
          </w:p>
        </w:tc>
        <w:tc>
          <w:tcPr>
            <w:tcW w:w="1689" w:type="dxa"/>
          </w:tcPr>
          <w:p w14:paraId="757122C9" w14:textId="1084C87A" w:rsidR="00660F7E" w:rsidRPr="009F27B1" w:rsidRDefault="009F27B1" w:rsidP="00660F7E">
            <w:pPr>
              <w:jc w:val="center"/>
            </w:pPr>
            <w:r w:rsidRPr="009F27B1">
              <w:t>week beginning 27</w:t>
            </w:r>
            <w:r w:rsidRPr="009F27B1">
              <w:rPr>
                <w:vertAlign w:val="superscript"/>
              </w:rPr>
              <w:t>th</w:t>
            </w:r>
            <w:r w:rsidRPr="009F27B1">
              <w:t xml:space="preserve"> Jan</w:t>
            </w:r>
            <w:r w:rsidR="00086A45" w:rsidRPr="0063228B">
              <w:rPr>
                <w:color w:val="FFFFFF" w:themeColor="background1"/>
              </w:rPr>
              <w:t>;</w:t>
            </w:r>
          </w:p>
        </w:tc>
        <w:tc>
          <w:tcPr>
            <w:tcW w:w="1690" w:type="dxa"/>
          </w:tcPr>
          <w:p w14:paraId="10507AB9" w14:textId="510BB122" w:rsidR="00660F7E" w:rsidRPr="009F27B1" w:rsidRDefault="009F27B1" w:rsidP="00660F7E">
            <w:pPr>
              <w:jc w:val="center"/>
            </w:pPr>
            <w:r w:rsidRPr="009F27B1">
              <w:t>week beginning 3</w:t>
            </w:r>
            <w:r w:rsidRPr="009F27B1">
              <w:rPr>
                <w:vertAlign w:val="superscript"/>
              </w:rPr>
              <w:t>rd</w:t>
            </w:r>
            <w:r w:rsidRPr="009F27B1">
              <w:t xml:space="preserve"> Feb</w:t>
            </w:r>
            <w:r w:rsidR="00086A45" w:rsidRPr="0063228B">
              <w:rPr>
                <w:color w:val="FFFFFF" w:themeColor="background1"/>
              </w:rPr>
              <w:t>;</w:t>
            </w:r>
            <w:r w:rsidR="00660F7E" w:rsidRPr="009F27B1">
              <w:t xml:space="preserve"> </w:t>
            </w:r>
          </w:p>
        </w:tc>
        <w:tc>
          <w:tcPr>
            <w:tcW w:w="1689" w:type="dxa"/>
          </w:tcPr>
          <w:p w14:paraId="7A80CEDD" w14:textId="489743C3" w:rsidR="00660F7E" w:rsidRPr="009F27B1" w:rsidRDefault="009F27B1" w:rsidP="00660F7E">
            <w:pPr>
              <w:jc w:val="center"/>
            </w:pPr>
            <w:r w:rsidRPr="009F27B1">
              <w:t>week beginning 10</w:t>
            </w:r>
            <w:r w:rsidRPr="009F27B1">
              <w:rPr>
                <w:vertAlign w:val="superscript"/>
              </w:rPr>
              <w:t>th</w:t>
            </w:r>
            <w:r w:rsidRPr="009F27B1">
              <w:t xml:space="preserve"> Feb</w:t>
            </w:r>
            <w:r w:rsidR="00086A45" w:rsidRPr="0063228B">
              <w:rPr>
                <w:color w:val="FFFFFF" w:themeColor="background1"/>
              </w:rPr>
              <w:t>;</w:t>
            </w:r>
          </w:p>
        </w:tc>
        <w:tc>
          <w:tcPr>
            <w:tcW w:w="1690" w:type="dxa"/>
          </w:tcPr>
          <w:p w14:paraId="3A8CF550" w14:textId="6E0F6495" w:rsidR="00660F7E" w:rsidRPr="009F27B1" w:rsidRDefault="009F27B1" w:rsidP="00660F7E">
            <w:pPr>
              <w:jc w:val="center"/>
            </w:pPr>
            <w:r w:rsidRPr="009F27B1">
              <w:t>week beginning 17</w:t>
            </w:r>
            <w:r w:rsidRPr="009F27B1">
              <w:rPr>
                <w:vertAlign w:val="superscript"/>
              </w:rPr>
              <w:t>th</w:t>
            </w:r>
            <w:r w:rsidRPr="009F27B1">
              <w:t xml:space="preserve"> Feb</w:t>
            </w:r>
            <w:r w:rsidR="00086A45" w:rsidRPr="0063228B">
              <w:rPr>
                <w:color w:val="FFFFFF" w:themeColor="background1"/>
              </w:rPr>
              <w:t>;</w:t>
            </w:r>
          </w:p>
        </w:tc>
      </w:tr>
      <w:tr w:rsidR="00660F7E" w14:paraId="441E00A5" w14:textId="77777777" w:rsidTr="00C94BB3">
        <w:trPr>
          <w:cantSplit/>
          <w:trHeight w:val="684"/>
        </w:trPr>
        <w:tc>
          <w:tcPr>
            <w:tcW w:w="2122" w:type="dxa"/>
          </w:tcPr>
          <w:p w14:paraId="79CAF00D" w14:textId="6A4B1DF9" w:rsidR="00660F7E" w:rsidRPr="006A422D" w:rsidRDefault="00660F7E" w:rsidP="00961EC4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Idea</w:t>
            </w:r>
            <w:r w:rsidR="006A422D" w:rsidRPr="006A422D"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1689" w:type="dxa"/>
            <w:shd w:val="clear" w:color="auto" w:fill="4472C4"/>
          </w:tcPr>
          <w:p w14:paraId="79681549" w14:textId="77777777" w:rsidR="00660F7E" w:rsidRDefault="00660F7E" w:rsidP="00660F7E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14:paraId="2905876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42789C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0BDE571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6BBFCA1F" w14:textId="77777777" w:rsidR="00660F7E" w:rsidRPr="009F27B1" w:rsidRDefault="00660F7E" w:rsidP="00660F7E">
            <w:pPr>
              <w:jc w:val="center"/>
            </w:pPr>
          </w:p>
        </w:tc>
        <w:tc>
          <w:tcPr>
            <w:tcW w:w="1689" w:type="dxa"/>
          </w:tcPr>
          <w:p w14:paraId="37B9ED0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72C67FB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3002E2ED" w14:textId="77777777" w:rsidTr="005209B3">
        <w:trPr>
          <w:cantSplit/>
          <w:trHeight w:val="684"/>
        </w:trPr>
        <w:tc>
          <w:tcPr>
            <w:tcW w:w="2122" w:type="dxa"/>
          </w:tcPr>
          <w:p w14:paraId="4E0B9547" w14:textId="53AAD219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Research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2D6AAEBE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70BE82B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57A9A290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21CE405C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0087DF4B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778DF9D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1CB7874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47CD74B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5B9A3E42" w14:textId="77777777" w:rsidTr="005209B3">
        <w:trPr>
          <w:cantSplit/>
          <w:trHeight w:val="684"/>
        </w:trPr>
        <w:tc>
          <w:tcPr>
            <w:tcW w:w="2122" w:type="dxa"/>
          </w:tcPr>
          <w:p w14:paraId="79C86726" w14:textId="2F8246CF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Assemble ideas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182A20D5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233A40F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0CDAA59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3B102AC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7645538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CA34AD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7F7A4B3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11A3FFD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36142D1B" w14:textId="77777777" w:rsidTr="005209B3">
        <w:trPr>
          <w:cantSplit/>
          <w:trHeight w:val="684"/>
        </w:trPr>
        <w:tc>
          <w:tcPr>
            <w:tcW w:w="2122" w:type="dxa"/>
          </w:tcPr>
          <w:p w14:paraId="47534670" w14:textId="312EB3E2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Plan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60C21612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10D59326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6C7ACDC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3E35353E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1A485F5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657F7CC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6E3B4A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4895CE3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32CC0A73" w14:textId="77777777" w:rsidTr="005209B3">
        <w:trPr>
          <w:cantSplit/>
          <w:trHeight w:val="684"/>
        </w:trPr>
        <w:tc>
          <w:tcPr>
            <w:tcW w:w="2122" w:type="dxa"/>
          </w:tcPr>
          <w:p w14:paraId="3F132F96" w14:textId="0B4541D8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Draft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5E1571F8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77C2272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E662C1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60B62520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46BB346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16D7712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21D7F9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20B3F50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215C31D1" w14:textId="77777777" w:rsidTr="005209B3">
        <w:trPr>
          <w:cantSplit/>
          <w:trHeight w:val="684"/>
        </w:trPr>
        <w:tc>
          <w:tcPr>
            <w:tcW w:w="2122" w:type="dxa"/>
          </w:tcPr>
          <w:p w14:paraId="58B9AFBF" w14:textId="3B07EA39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Edit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669827A6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7635EF6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0E2E5C66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239B7306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1D9868FA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7AFFF05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47B462A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6E39256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451FCEAC" w14:textId="77777777" w:rsidTr="005209B3">
        <w:trPr>
          <w:cantSplit/>
          <w:trHeight w:val="684"/>
        </w:trPr>
        <w:tc>
          <w:tcPr>
            <w:tcW w:w="2122" w:type="dxa"/>
          </w:tcPr>
          <w:p w14:paraId="68EFD34C" w14:textId="7C9B7BE7" w:rsidR="00660F7E" w:rsidRPr="006A422D" w:rsidRDefault="0092366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Re-d</w:t>
            </w:r>
            <w:r w:rsidR="00660F7E" w:rsidRPr="006A422D">
              <w:rPr>
                <w:color w:val="000000" w:themeColor="text1"/>
                <w:sz w:val="28"/>
              </w:rPr>
              <w:t>raft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538A0989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719CC16E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25B5920C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41B09E3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2FB2853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6EAE462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2EC653E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098EC4C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2CEA7C5A" w14:textId="77777777" w:rsidTr="005209B3">
        <w:trPr>
          <w:cantSplit/>
          <w:trHeight w:val="684"/>
        </w:trPr>
        <w:tc>
          <w:tcPr>
            <w:tcW w:w="2122" w:type="dxa"/>
          </w:tcPr>
          <w:p w14:paraId="70488827" w14:textId="1E3C0BAB" w:rsidR="00660F7E" w:rsidRPr="006A422D" w:rsidRDefault="0092366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Proofr</w:t>
            </w:r>
            <w:r w:rsidR="00660F7E" w:rsidRPr="006A422D">
              <w:rPr>
                <w:color w:val="000000" w:themeColor="text1"/>
                <w:sz w:val="28"/>
              </w:rPr>
              <w:t>ead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299C410C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6A782D04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1F63F37B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880874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55D2A79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0D73AB1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297842EA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05ABDA8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6113F34C" w14:textId="77777777" w:rsidTr="005209B3">
        <w:trPr>
          <w:cantSplit/>
          <w:trHeight w:val="684"/>
        </w:trPr>
        <w:tc>
          <w:tcPr>
            <w:tcW w:w="2122" w:type="dxa"/>
          </w:tcPr>
          <w:p w14:paraId="3AB15B58" w14:textId="76DE8132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  <w:r w:rsidRPr="006A422D">
              <w:rPr>
                <w:color w:val="000000" w:themeColor="text1"/>
                <w:sz w:val="28"/>
              </w:rPr>
              <w:t>Finalise</w:t>
            </w:r>
            <w:r w:rsidR="006A422D">
              <w:rPr>
                <w:color w:val="000000" w:themeColor="text1"/>
                <w:sz w:val="28"/>
              </w:rPr>
              <w:t>:</w:t>
            </w:r>
          </w:p>
          <w:p w14:paraId="4109FFDB" w14:textId="77777777" w:rsidR="00660F7E" w:rsidRPr="006A422D" w:rsidRDefault="00660F7E" w:rsidP="00660F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89" w:type="dxa"/>
          </w:tcPr>
          <w:p w14:paraId="37A959F0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76EC1CC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B1A1C1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13B5B2E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3C9CC8AB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5CB1AEA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3BD4783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</w:tbl>
    <w:p w14:paraId="246E14F0" w14:textId="4B600689" w:rsidR="002667C6" w:rsidRPr="005209B3" w:rsidRDefault="00660F7E" w:rsidP="002667C6">
      <w:pPr>
        <w:spacing w:after="0" w:line="240" w:lineRule="auto"/>
        <w:jc w:val="center"/>
        <w:rPr>
          <w:rFonts w:ascii="Verdana" w:hAnsi="Verdana"/>
        </w:rPr>
      </w:pPr>
      <w:r w:rsidRPr="005209B3">
        <w:rPr>
          <w:rFonts w:ascii="Verdana" w:hAnsi="Verdana"/>
        </w:rPr>
        <w:t>Adapt the chart to suit your needs</w:t>
      </w:r>
      <w:r w:rsidR="009A1314" w:rsidRPr="005209B3">
        <w:rPr>
          <w:rFonts w:ascii="Verdana" w:hAnsi="Verdana"/>
        </w:rPr>
        <w:t>:</w:t>
      </w:r>
      <w:r w:rsidRPr="005209B3">
        <w:rPr>
          <w:rFonts w:ascii="Verdana" w:hAnsi="Verdana"/>
        </w:rPr>
        <w:t xml:space="preserve"> </w:t>
      </w:r>
      <w:r w:rsidR="009A1314" w:rsidRPr="005209B3">
        <w:rPr>
          <w:rFonts w:ascii="Verdana" w:hAnsi="Verdana"/>
        </w:rPr>
        <w:t>add the dates</w:t>
      </w:r>
      <w:r w:rsidR="00BD4883" w:rsidRPr="005209B3">
        <w:rPr>
          <w:rFonts w:ascii="Verdana" w:hAnsi="Verdana"/>
        </w:rPr>
        <w:t xml:space="preserve"> in the top row</w:t>
      </w:r>
      <w:r w:rsidR="009A1314" w:rsidRPr="005209B3">
        <w:rPr>
          <w:rFonts w:ascii="Verdana" w:hAnsi="Verdana"/>
        </w:rPr>
        <w:t>;</w:t>
      </w:r>
      <w:r w:rsidRPr="005209B3">
        <w:rPr>
          <w:rFonts w:ascii="Verdana" w:hAnsi="Verdana"/>
        </w:rPr>
        <w:t xml:space="preserve"> </w:t>
      </w:r>
      <w:r w:rsidR="003D37FD" w:rsidRPr="005209B3">
        <w:rPr>
          <w:rFonts w:ascii="Verdana" w:hAnsi="Verdana"/>
        </w:rPr>
        <w:t>change</w:t>
      </w:r>
      <w:r w:rsidR="009A1314" w:rsidRPr="005209B3">
        <w:rPr>
          <w:rFonts w:ascii="Verdana" w:hAnsi="Verdana"/>
        </w:rPr>
        <w:t xml:space="preserve"> the </w:t>
      </w:r>
      <w:r w:rsidR="009F27B1">
        <w:rPr>
          <w:rFonts w:ascii="Verdana" w:hAnsi="Verdana"/>
        </w:rPr>
        <w:t>shaded</w:t>
      </w:r>
      <w:r w:rsidR="009A1314" w:rsidRPr="005209B3">
        <w:rPr>
          <w:rFonts w:ascii="Verdana" w:hAnsi="Verdana"/>
        </w:rPr>
        <w:t xml:space="preserve"> blocks;</w:t>
      </w:r>
      <w:r w:rsidRPr="005209B3">
        <w:rPr>
          <w:rFonts w:ascii="Verdana" w:hAnsi="Verdana"/>
        </w:rPr>
        <w:t xml:space="preserve"> add </w:t>
      </w:r>
      <w:r w:rsidR="009A1314" w:rsidRPr="005209B3">
        <w:rPr>
          <w:rFonts w:ascii="Verdana" w:hAnsi="Verdana"/>
        </w:rPr>
        <w:t>or subtract weeks;</w:t>
      </w:r>
      <w:r w:rsidRPr="005209B3">
        <w:rPr>
          <w:rFonts w:ascii="Verdana" w:hAnsi="Verdana"/>
        </w:rPr>
        <w:t xml:space="preserve"> use fortnights instead of weeks</w:t>
      </w:r>
      <w:r w:rsidR="009A1314" w:rsidRPr="005209B3">
        <w:rPr>
          <w:rFonts w:ascii="Verdana" w:hAnsi="Verdana"/>
        </w:rPr>
        <w:t>; change the 1</w:t>
      </w:r>
      <w:r w:rsidR="009A1314" w:rsidRPr="005209B3">
        <w:rPr>
          <w:rFonts w:ascii="Verdana" w:hAnsi="Verdana"/>
          <w:vertAlign w:val="superscript"/>
        </w:rPr>
        <w:t>st</w:t>
      </w:r>
      <w:r w:rsidR="009A1314" w:rsidRPr="005209B3">
        <w:rPr>
          <w:rFonts w:ascii="Verdana" w:hAnsi="Verdana"/>
        </w:rPr>
        <w:t xml:space="preserve"> column to reflect a different project.</w:t>
      </w:r>
      <w:r w:rsidR="009A1314" w:rsidRPr="005209B3">
        <w:rPr>
          <w:rFonts w:ascii="Verdana" w:hAnsi="Verdana"/>
        </w:rPr>
        <w:br/>
      </w:r>
    </w:p>
    <w:p w14:paraId="5085EDD9" w14:textId="33DF9BF0" w:rsidR="00660F7E" w:rsidRPr="005209B3" w:rsidRDefault="009A1314" w:rsidP="00660F7E">
      <w:pPr>
        <w:jc w:val="center"/>
        <w:rPr>
          <w:sz w:val="26"/>
        </w:rPr>
      </w:pPr>
      <w:r w:rsidRPr="005209B3">
        <w:rPr>
          <w:sz w:val="26"/>
        </w:rPr>
        <w:t>Remember to factor in ‘real life’ and how that will affect the time you have.</w:t>
      </w:r>
    </w:p>
    <w:sectPr w:rsidR="00660F7E" w:rsidRPr="005209B3" w:rsidSect="00C94BB3">
      <w:headerReference w:type="default" r:id="rId10"/>
      <w:footerReference w:type="default" r:id="rId11"/>
      <w:pgSz w:w="16838" w:h="11906" w:orient="landscape"/>
      <w:pgMar w:top="993" w:right="1440" w:bottom="993" w:left="144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6FA8" w14:textId="77777777" w:rsidR="00E41DC6" w:rsidRDefault="00E41DC6" w:rsidP="009A1314">
      <w:pPr>
        <w:spacing w:after="0" w:line="240" w:lineRule="auto"/>
      </w:pPr>
      <w:r>
        <w:separator/>
      </w:r>
    </w:p>
  </w:endnote>
  <w:endnote w:type="continuationSeparator" w:id="0">
    <w:p w14:paraId="4EAF98DE" w14:textId="77777777" w:rsidR="00E41DC6" w:rsidRDefault="00E41DC6" w:rsidP="009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7B7A" w14:textId="199FDF50" w:rsidR="005209B3" w:rsidRDefault="005209B3" w:rsidP="005209B3">
    <w:pPr>
      <w:pStyle w:val="Footer"/>
      <w:jc w:val="right"/>
    </w:pPr>
    <w:r>
      <w:rPr>
        <w:noProof/>
      </w:rPr>
      <w:drawing>
        <wp:inline distT="0" distB="0" distL="0" distR="0" wp14:anchorId="2546B843" wp14:editId="25179EA9">
          <wp:extent cx="339766" cy="472104"/>
          <wp:effectExtent l="0" t="0" r="3175" b="4445"/>
          <wp:docPr id="18" name="Picture 18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102E" w14:textId="77777777" w:rsidR="00E41DC6" w:rsidRDefault="00E41DC6" w:rsidP="009A1314">
      <w:pPr>
        <w:spacing w:after="0" w:line="240" w:lineRule="auto"/>
      </w:pPr>
      <w:r>
        <w:separator/>
      </w:r>
    </w:p>
  </w:footnote>
  <w:footnote w:type="continuationSeparator" w:id="0">
    <w:p w14:paraId="425AC82D" w14:textId="77777777" w:rsidR="00E41DC6" w:rsidRDefault="00E41DC6" w:rsidP="009A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8C22" w14:textId="202AAED9" w:rsidR="002667C6" w:rsidRPr="005209B3" w:rsidRDefault="005209B3" w:rsidP="005209B3">
    <w:pPr>
      <w:pStyle w:val="Header"/>
    </w:pPr>
    <w:r>
      <w:rPr>
        <w:rFonts w:ascii="Verdana" w:hAnsi="Verdana"/>
        <w:noProof/>
      </w:rPr>
      <w:drawing>
        <wp:inline distT="0" distB="0" distL="0" distR="0" wp14:anchorId="77E17717" wp14:editId="1FA2986E">
          <wp:extent cx="1220689" cy="344245"/>
          <wp:effectExtent l="0" t="0" r="0" b="0"/>
          <wp:docPr id="17" name="Picture 17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15" cy="3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E"/>
    <w:rsid w:val="00086A45"/>
    <w:rsid w:val="0024514C"/>
    <w:rsid w:val="002464F1"/>
    <w:rsid w:val="002561F9"/>
    <w:rsid w:val="002667C6"/>
    <w:rsid w:val="00355429"/>
    <w:rsid w:val="003D37FD"/>
    <w:rsid w:val="003F17B9"/>
    <w:rsid w:val="003F4901"/>
    <w:rsid w:val="00481C7E"/>
    <w:rsid w:val="004D6D2C"/>
    <w:rsid w:val="005209B3"/>
    <w:rsid w:val="005345B5"/>
    <w:rsid w:val="005930C2"/>
    <w:rsid w:val="0063228B"/>
    <w:rsid w:val="00656B17"/>
    <w:rsid w:val="00660F7E"/>
    <w:rsid w:val="006625D3"/>
    <w:rsid w:val="006A422D"/>
    <w:rsid w:val="006E2741"/>
    <w:rsid w:val="007B72C4"/>
    <w:rsid w:val="00881737"/>
    <w:rsid w:val="008A2D12"/>
    <w:rsid w:val="008A39E5"/>
    <w:rsid w:val="0092366E"/>
    <w:rsid w:val="00961EC4"/>
    <w:rsid w:val="009A1314"/>
    <w:rsid w:val="009F27B1"/>
    <w:rsid w:val="00A433B8"/>
    <w:rsid w:val="00B15E57"/>
    <w:rsid w:val="00B26881"/>
    <w:rsid w:val="00BD4883"/>
    <w:rsid w:val="00C94BB3"/>
    <w:rsid w:val="00DA5C6E"/>
    <w:rsid w:val="00E41DC6"/>
    <w:rsid w:val="00E574C4"/>
    <w:rsid w:val="00E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DC4041"/>
  <w15:chartTrackingRefBased/>
  <w15:docId w15:val="{4C36F3B3-5667-4616-BD78-7C215D4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09B3"/>
    <w:pPr>
      <w:keepNext/>
      <w:keepLines/>
      <w:spacing w:before="240" w:after="240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1314"/>
  </w:style>
  <w:style w:type="paragraph" w:styleId="Footer">
    <w:name w:val="footer"/>
    <w:basedOn w:val="Normal"/>
    <w:link w:val="FooterChar"/>
    <w:uiPriority w:val="99"/>
    <w:unhideWhenUsed/>
    <w:rsid w:val="009A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14"/>
  </w:style>
  <w:style w:type="character" w:customStyle="1" w:styleId="Heading1Char">
    <w:name w:val="Heading 1 Char"/>
    <w:basedOn w:val="DefaultParagraphFont"/>
    <w:link w:val="Heading1"/>
    <w:uiPriority w:val="9"/>
    <w:rsid w:val="005209B3"/>
    <w:rPr>
      <w:rFonts w:ascii="Verdana" w:eastAsiaTheme="majorEastAsia" w:hAnsi="Verdana" w:cstheme="majorBidi"/>
      <w:b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209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4CF0F9-BF6C-4762-9A70-4481815EDF8F}">
  <ds:schemaRefs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A60DF-D871-4E0C-9714-CB808ADC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AB76A-2BE6-4A85-BF72-F0F3035A4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CB0DC-F6CF-4438-84FC-447B6678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West</dc:creator>
  <cp:keywords/>
  <dc:description/>
  <cp:lastModifiedBy>Marlies Shepperdson</cp:lastModifiedBy>
  <cp:revision>2</cp:revision>
  <cp:lastPrinted>2020-02-06T13:45:00Z</cp:lastPrinted>
  <dcterms:created xsi:type="dcterms:W3CDTF">2020-06-25T11:08:00Z</dcterms:created>
  <dcterms:modified xsi:type="dcterms:W3CDTF">2020-06-25T11:08:00Z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