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22043" w14:textId="5BFEF577" w:rsidR="00E47B20" w:rsidRDefault="00E14B0F" w:rsidP="00FE17CF">
      <w:pPr>
        <w:pStyle w:val="Heading1"/>
      </w:pPr>
      <w:bookmarkStart w:id="0" w:name="_GoBack"/>
      <w:bookmarkEnd w:id="0"/>
      <w:r>
        <w:t>Going Beyond the Library</w:t>
      </w:r>
      <w:r w:rsidR="00D15C4C">
        <w:t xml:space="preserve"> – transcript.</w:t>
      </w:r>
    </w:p>
    <w:p w14:paraId="2834188B" w14:textId="0F0608F4" w:rsidR="00E47B20" w:rsidRPr="00C3383C" w:rsidRDefault="00E47B20" w:rsidP="00E47B20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</w:rPr>
      </w:pPr>
      <w:r w:rsidRPr="00C3383C">
        <w:rPr>
          <w:rStyle w:val="Strong"/>
          <w:b w:val="0"/>
        </w:rPr>
        <w:t>What happens if the Library at the University of Northampton doesn't stock the resource you need either in print or electronic format?</w:t>
      </w:r>
    </w:p>
    <w:p w14:paraId="63A3901A" w14:textId="14CB91A1" w:rsidR="00E47B20" w:rsidRPr="00FE17CF" w:rsidRDefault="00E47B20" w:rsidP="00FE17CF">
      <w:pPr>
        <w:rPr>
          <w:bdr w:val="none" w:sz="0" w:space="0" w:color="auto" w:frame="1"/>
        </w:rPr>
      </w:pPr>
      <w:r w:rsidRPr="00FE17CF">
        <w:rPr>
          <w:bdr w:val="none" w:sz="0" w:space="0" w:color="auto" w:frame="1"/>
        </w:rPr>
        <w:br/>
        <w:t>Don't worry, there are other options you can use to obtain the information you need for your assignments</w:t>
      </w:r>
      <w:r w:rsidR="00D15C4C">
        <w:rPr>
          <w:bdr w:val="none" w:sz="0" w:space="0" w:color="auto" w:frame="1"/>
        </w:rPr>
        <w:t xml:space="preserve">, </w:t>
      </w:r>
      <w:r w:rsidRPr="00FE17CF">
        <w:rPr>
          <w:bdr w:val="none" w:sz="0" w:space="0" w:color="auto" w:frame="1"/>
        </w:rPr>
        <w:t>research</w:t>
      </w:r>
      <w:r w:rsidR="00D15C4C">
        <w:rPr>
          <w:bdr w:val="none" w:sz="0" w:space="0" w:color="auto" w:frame="1"/>
        </w:rPr>
        <w:t xml:space="preserve"> or </w:t>
      </w:r>
      <w:r w:rsidRPr="00FE17CF">
        <w:rPr>
          <w:bdr w:val="none" w:sz="0" w:space="0" w:color="auto" w:frame="1"/>
        </w:rPr>
        <w:t>dissertations.</w:t>
      </w:r>
    </w:p>
    <w:p w14:paraId="5D852EB6" w14:textId="762EF4D4" w:rsidR="00E47B20" w:rsidRPr="00FE17CF" w:rsidRDefault="00E47B20" w:rsidP="00FE17CF">
      <w:pPr>
        <w:rPr>
          <w:bdr w:val="none" w:sz="0" w:space="0" w:color="auto" w:frame="1"/>
        </w:rPr>
      </w:pPr>
      <w:r w:rsidRPr="00FE17CF">
        <w:rPr>
          <w:bdr w:val="none" w:sz="0" w:space="0" w:color="auto" w:frame="1"/>
        </w:rPr>
        <w:t>There are 3 ways of finding &amp; obtaining information beyond the Library</w:t>
      </w:r>
      <w:r w:rsidR="00FE17CF">
        <w:rPr>
          <w:bdr w:val="none" w:sz="0" w:space="0" w:color="auto" w:frame="1"/>
        </w:rPr>
        <w:t>:</w:t>
      </w:r>
    </w:p>
    <w:p w14:paraId="595DF187" w14:textId="2974F7DE" w:rsidR="00E47B20" w:rsidRPr="00FE17CF" w:rsidRDefault="00E47B20" w:rsidP="00FE17CF">
      <w:pPr>
        <w:pStyle w:val="ListParagraph"/>
        <w:numPr>
          <w:ilvl w:val="0"/>
          <w:numId w:val="22"/>
        </w:numPr>
        <w:ind w:left="567"/>
        <w:rPr>
          <w:bdr w:val="none" w:sz="0" w:space="0" w:color="auto" w:frame="1"/>
        </w:rPr>
      </w:pPr>
      <w:r w:rsidRPr="00FE17CF">
        <w:rPr>
          <w:bdr w:val="none" w:sz="0" w:space="0" w:color="auto" w:frame="1"/>
        </w:rPr>
        <w:t>Using the Interlibrary Loan Service</w:t>
      </w:r>
      <w:r w:rsidR="00FE17CF">
        <w:rPr>
          <w:bdr w:val="none" w:sz="0" w:space="0" w:color="auto" w:frame="1"/>
        </w:rPr>
        <w:t>,</w:t>
      </w:r>
    </w:p>
    <w:p w14:paraId="0407BA16" w14:textId="371A7DC5" w:rsidR="00E47B20" w:rsidRPr="00FE17CF" w:rsidRDefault="00E47B20" w:rsidP="00FE17CF">
      <w:pPr>
        <w:pStyle w:val="ListParagraph"/>
        <w:numPr>
          <w:ilvl w:val="0"/>
          <w:numId w:val="22"/>
        </w:numPr>
        <w:ind w:left="567"/>
        <w:rPr>
          <w:bdr w:val="none" w:sz="0" w:space="0" w:color="auto" w:frame="1"/>
        </w:rPr>
      </w:pPr>
      <w:r w:rsidRPr="00FE17CF">
        <w:rPr>
          <w:bdr w:val="none" w:sz="0" w:space="0" w:color="auto" w:frame="1"/>
        </w:rPr>
        <w:t>Using other Library Catalogues</w:t>
      </w:r>
      <w:r w:rsidR="00FE17CF">
        <w:rPr>
          <w:bdr w:val="none" w:sz="0" w:space="0" w:color="auto" w:frame="1"/>
        </w:rPr>
        <w:t>,</w:t>
      </w:r>
    </w:p>
    <w:p w14:paraId="17CE321A" w14:textId="572D2A61" w:rsidR="00A10B83" w:rsidRPr="00FE17CF" w:rsidRDefault="00E47B20" w:rsidP="00FE17CF">
      <w:pPr>
        <w:pStyle w:val="ListParagraph"/>
        <w:numPr>
          <w:ilvl w:val="0"/>
          <w:numId w:val="22"/>
        </w:numPr>
        <w:ind w:left="567"/>
        <w:rPr>
          <w:bdr w:val="none" w:sz="0" w:space="0" w:color="auto" w:frame="1"/>
        </w:rPr>
      </w:pPr>
      <w:r w:rsidRPr="00FE17CF">
        <w:rPr>
          <w:bdr w:val="none" w:sz="0" w:space="0" w:color="auto" w:frame="1"/>
        </w:rPr>
        <w:t>SCONUL Access Scheme</w:t>
      </w:r>
      <w:r w:rsidR="00FE17CF">
        <w:rPr>
          <w:bdr w:val="none" w:sz="0" w:space="0" w:color="auto" w:frame="1"/>
        </w:rPr>
        <w:t>.</w:t>
      </w:r>
    </w:p>
    <w:p w14:paraId="10B0D773" w14:textId="4A87A60C" w:rsidR="00E47B20" w:rsidRDefault="00FE17CF" w:rsidP="00C3383C">
      <w:pPr>
        <w:pStyle w:val="Heading2"/>
        <w:numPr>
          <w:ilvl w:val="0"/>
          <w:numId w:val="0"/>
        </w:numPr>
      </w:pPr>
      <w:r w:rsidRPr="00FE17CF">
        <w:t>1.</w:t>
      </w:r>
      <w:r>
        <w:t xml:space="preserve"> </w:t>
      </w:r>
      <w:r w:rsidR="00E47B20">
        <w:t>Interlibrary Loan</w:t>
      </w:r>
      <w:r>
        <w:t>.</w:t>
      </w:r>
      <w:r w:rsidR="00E47B20">
        <w:t xml:space="preserve"> </w:t>
      </w:r>
    </w:p>
    <w:p w14:paraId="34F008E6" w14:textId="77777777" w:rsidR="00E47B20" w:rsidRDefault="00E47B20" w:rsidP="00FE17CF">
      <w:pPr>
        <w:rPr>
          <w:bdr w:val="none" w:sz="0" w:space="0" w:color="auto" w:frame="1"/>
        </w:rPr>
      </w:pPr>
      <w:r w:rsidRPr="00E47B20">
        <w:rPr>
          <w:bdr w:val="none" w:sz="0" w:space="0" w:color="auto" w:frame="1"/>
        </w:rPr>
        <w:t>If you are unable to find what you want in our print stock or via NELSON, you can apply to our FREE Interlibrary Loan Service to source the material for you.</w:t>
      </w:r>
      <w:r>
        <w:rPr>
          <w:bdr w:val="none" w:sz="0" w:space="0" w:color="auto" w:frame="1"/>
        </w:rPr>
        <w:t xml:space="preserve"> </w:t>
      </w:r>
    </w:p>
    <w:p w14:paraId="236D60E7" w14:textId="20BDF133" w:rsidR="00341853" w:rsidRDefault="00E47B20" w:rsidP="00FE17CF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We are able to supply:</w:t>
      </w:r>
    </w:p>
    <w:p w14:paraId="7A292878" w14:textId="2012BF13" w:rsidR="00E47B20" w:rsidRDefault="00E47B20" w:rsidP="00FE17CF">
      <w:pPr>
        <w:pStyle w:val="ListParagraph"/>
        <w:numPr>
          <w:ilvl w:val="0"/>
          <w:numId w:val="24"/>
        </w:numPr>
        <w:ind w:left="567"/>
        <w:rPr>
          <w:bdr w:val="none" w:sz="0" w:space="0" w:color="auto" w:frame="1"/>
        </w:rPr>
      </w:pPr>
      <w:r>
        <w:rPr>
          <w:bdr w:val="none" w:sz="0" w:space="0" w:color="auto" w:frame="1"/>
        </w:rPr>
        <w:t>Books</w:t>
      </w:r>
      <w:r w:rsidR="00FE17CF">
        <w:rPr>
          <w:bdr w:val="none" w:sz="0" w:space="0" w:color="auto" w:frame="1"/>
        </w:rPr>
        <w:t>,</w:t>
      </w:r>
    </w:p>
    <w:p w14:paraId="0BEE35F6" w14:textId="2200C2B6" w:rsidR="00E47B20" w:rsidRDefault="00E47B20" w:rsidP="00FE17CF">
      <w:pPr>
        <w:pStyle w:val="ListParagraph"/>
        <w:numPr>
          <w:ilvl w:val="0"/>
          <w:numId w:val="24"/>
        </w:numPr>
        <w:ind w:left="567"/>
        <w:rPr>
          <w:bdr w:val="none" w:sz="0" w:space="0" w:color="auto" w:frame="1"/>
        </w:rPr>
      </w:pPr>
      <w:r>
        <w:rPr>
          <w:bdr w:val="none" w:sz="0" w:space="0" w:color="auto" w:frame="1"/>
        </w:rPr>
        <w:t>Chapters</w:t>
      </w:r>
      <w:r w:rsidR="00FE17CF">
        <w:rPr>
          <w:bdr w:val="none" w:sz="0" w:space="0" w:color="auto" w:frame="1"/>
        </w:rPr>
        <w:t>,</w:t>
      </w:r>
    </w:p>
    <w:p w14:paraId="2E20CB3F" w14:textId="0FF6119F" w:rsidR="00E47B20" w:rsidRDefault="00E47B20" w:rsidP="00FE17CF">
      <w:pPr>
        <w:pStyle w:val="ListParagraph"/>
        <w:numPr>
          <w:ilvl w:val="0"/>
          <w:numId w:val="24"/>
        </w:numPr>
        <w:ind w:left="567"/>
        <w:rPr>
          <w:bdr w:val="none" w:sz="0" w:space="0" w:color="auto" w:frame="1"/>
        </w:rPr>
      </w:pPr>
      <w:r>
        <w:rPr>
          <w:bdr w:val="none" w:sz="0" w:space="0" w:color="auto" w:frame="1"/>
        </w:rPr>
        <w:t>Journal Articles</w:t>
      </w:r>
      <w:r w:rsidR="00FE17CF">
        <w:rPr>
          <w:bdr w:val="none" w:sz="0" w:space="0" w:color="auto" w:frame="1"/>
        </w:rPr>
        <w:t>,</w:t>
      </w:r>
      <w:r>
        <w:rPr>
          <w:bdr w:val="none" w:sz="0" w:space="0" w:color="auto" w:frame="1"/>
        </w:rPr>
        <w:t xml:space="preserve"> </w:t>
      </w:r>
    </w:p>
    <w:p w14:paraId="5E824037" w14:textId="424EEE2C" w:rsidR="00E47B20" w:rsidRDefault="00E47B20" w:rsidP="00FE17CF">
      <w:pPr>
        <w:pStyle w:val="ListParagraph"/>
        <w:numPr>
          <w:ilvl w:val="0"/>
          <w:numId w:val="24"/>
        </w:numPr>
        <w:ind w:left="567"/>
        <w:rPr>
          <w:bdr w:val="none" w:sz="0" w:space="0" w:color="auto" w:frame="1"/>
        </w:rPr>
      </w:pPr>
      <w:r>
        <w:rPr>
          <w:bdr w:val="none" w:sz="0" w:space="0" w:color="auto" w:frame="1"/>
        </w:rPr>
        <w:t>Conference Reports</w:t>
      </w:r>
      <w:r w:rsidR="00FE17CF">
        <w:rPr>
          <w:bdr w:val="none" w:sz="0" w:space="0" w:color="auto" w:frame="1"/>
        </w:rPr>
        <w:t>.</w:t>
      </w:r>
      <w:r>
        <w:rPr>
          <w:bdr w:val="none" w:sz="0" w:space="0" w:color="auto" w:frame="1"/>
        </w:rPr>
        <w:t xml:space="preserve"> </w:t>
      </w:r>
    </w:p>
    <w:p w14:paraId="228B1194" w14:textId="1A074767" w:rsidR="00715B72" w:rsidRPr="00715B72" w:rsidRDefault="00715B72" w:rsidP="00715B72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To find out more about requesting an Interlibrary loan click </w:t>
      </w:r>
      <w:hyperlink r:id="rId10" w:history="1">
        <w:r w:rsidRPr="00E47B20">
          <w:rPr>
            <w:rStyle w:val="Hyperlink"/>
            <w:rFonts w:ascii="Open Sans" w:hAnsi="Open Sans" w:cs="Open Sans"/>
            <w:bdr w:val="none" w:sz="0" w:space="0" w:color="auto" w:frame="1"/>
          </w:rPr>
          <w:t>here</w:t>
        </w:r>
      </w:hyperlink>
      <w:r w:rsidR="00D15C4C">
        <w:rPr>
          <w:rStyle w:val="Hyperlink"/>
          <w:rFonts w:ascii="Open Sans" w:hAnsi="Open Sans" w:cs="Open Sans"/>
          <w:bdr w:val="none" w:sz="0" w:space="0" w:color="auto" w:frame="1"/>
        </w:rPr>
        <w:t>.</w:t>
      </w:r>
    </w:p>
    <w:p w14:paraId="1CFA4B41" w14:textId="32447C55" w:rsidR="00097FFA" w:rsidRDefault="00E47B20" w:rsidP="00C3383C">
      <w:pPr>
        <w:pStyle w:val="Heading2"/>
      </w:pPr>
      <w:r>
        <w:t>Using other Library Catalogues</w:t>
      </w:r>
      <w:r w:rsidR="00715B72">
        <w:t>.</w:t>
      </w:r>
      <w:r>
        <w:t xml:space="preserve"> </w:t>
      </w:r>
    </w:p>
    <w:p w14:paraId="1A4FABD0" w14:textId="5E9B4A9B" w:rsidR="00097FFA" w:rsidRDefault="00E47B20" w:rsidP="00715B72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You can search other library catalogues to find additional resources for your research and assignments. </w:t>
      </w:r>
    </w:p>
    <w:p w14:paraId="087DFA09" w14:textId="11E01A33" w:rsidR="00E47B20" w:rsidRDefault="00E47B20" w:rsidP="00715B72">
      <w:pPr>
        <w:rPr>
          <w:rFonts w:ascii="Open Sans" w:hAnsi="Open Sans" w:cs="Open Sans"/>
          <w:bCs/>
          <w:color w:val="2B2E38"/>
          <w:bdr w:val="none" w:sz="0" w:space="0" w:color="auto" w:frame="1"/>
        </w:rPr>
      </w:pPr>
      <w:r>
        <w:rPr>
          <w:bdr w:val="none" w:sz="0" w:space="0" w:color="auto" w:frame="1"/>
        </w:rPr>
        <w:t xml:space="preserve">Click below for links to national, academic, specialist and international libraries to find resources. </w:t>
      </w:r>
    </w:p>
    <w:p w14:paraId="4EDFDFDF" w14:textId="036C653E" w:rsidR="00E47B20" w:rsidRPr="00715B72" w:rsidRDefault="000D3EEA" w:rsidP="00E47B20">
      <w:pPr>
        <w:pStyle w:val="ListParagraph"/>
        <w:numPr>
          <w:ilvl w:val="0"/>
          <w:numId w:val="21"/>
        </w:numPr>
        <w:shd w:val="clear" w:color="auto" w:fill="FFFFFF"/>
      </w:pPr>
      <w:hyperlink r:id="rId11" w:tgtFrame="_blank" w:history="1">
        <w:r w:rsidR="00E47B20" w:rsidRPr="00715B72">
          <w:rPr>
            <w:rStyle w:val="Hyperlink"/>
          </w:rPr>
          <w:t>British Library Catalogue</w:t>
        </w:r>
      </w:hyperlink>
      <w:r w:rsidR="00715B72" w:rsidRPr="00715B72">
        <w:rPr>
          <w:rFonts w:cs="Open Sans"/>
          <w:bCs/>
          <w:color w:val="2B2E38"/>
          <w:bdr w:val="none" w:sz="0" w:space="0" w:color="auto" w:frame="1"/>
        </w:rPr>
        <w:t>:</w:t>
      </w:r>
      <w:r w:rsidR="00E47B20" w:rsidRPr="00E47B20">
        <w:rPr>
          <w:rFonts w:cs="Open Sans"/>
          <w:b/>
          <w:bCs/>
          <w:color w:val="2B2E38"/>
          <w:bdr w:val="none" w:sz="0" w:space="0" w:color="auto" w:frame="1"/>
        </w:rPr>
        <w:t> </w:t>
      </w:r>
      <w:r w:rsidR="00E47B20" w:rsidRPr="00E47B20">
        <w:rPr>
          <w:rFonts w:cs="Open Sans"/>
          <w:color w:val="2B2E38"/>
          <w:bdr w:val="none" w:sz="0" w:space="0" w:color="auto" w:frame="1"/>
        </w:rPr>
        <w:t>T</w:t>
      </w:r>
      <w:r w:rsidR="00E47B20" w:rsidRPr="00715B72">
        <w:t>his is a copyright library which receives a copy of every publication produced in the UK and Ireland.</w:t>
      </w:r>
      <w:r w:rsidR="00436378">
        <w:t xml:space="preserve"> </w:t>
      </w:r>
      <w:r w:rsidR="00E47B20" w:rsidRPr="00715B72">
        <w:t>The collection includes well over 150 million items, in most known languages and 3 million new items are added every year.</w:t>
      </w:r>
    </w:p>
    <w:p w14:paraId="414D6111" w14:textId="1EDAA80A" w:rsidR="00E47B20" w:rsidRDefault="000D3EEA" w:rsidP="00E47B20">
      <w:pPr>
        <w:pStyle w:val="ListParagraph"/>
        <w:numPr>
          <w:ilvl w:val="0"/>
          <w:numId w:val="21"/>
        </w:numPr>
        <w:shd w:val="clear" w:color="auto" w:fill="FFFFFF"/>
        <w:rPr>
          <w:rFonts w:cs="Open Sans"/>
          <w:color w:val="2B2E38"/>
        </w:rPr>
      </w:pPr>
      <w:hyperlink r:id="rId12" w:tgtFrame="_blank" w:history="1">
        <w:r w:rsidR="00E47B20" w:rsidRPr="00715B72">
          <w:rPr>
            <w:rStyle w:val="Hyperlink"/>
          </w:rPr>
          <w:t>COPAC National, Academic &amp; Specialist Library Catalogue</w:t>
        </w:r>
      </w:hyperlink>
      <w:r w:rsidR="00715B72">
        <w:rPr>
          <w:rStyle w:val="Hyperlink"/>
          <w:lang w:eastAsia="en-GB"/>
        </w:rPr>
        <w:t>:</w:t>
      </w:r>
      <w:r w:rsidR="00E47B20" w:rsidRPr="00E47B20">
        <w:rPr>
          <w:rFonts w:cs="Open Sans"/>
          <w:color w:val="2B2E38"/>
          <w:bdr w:val="none" w:sz="0" w:space="0" w:color="auto" w:frame="1"/>
        </w:rPr>
        <w:t xml:space="preserve"> COPAC </w:t>
      </w:r>
      <w:r w:rsidR="00E47B20" w:rsidRPr="00E47B20">
        <w:rPr>
          <w:rFonts w:cs="Open Sans"/>
          <w:color w:val="2B2E38"/>
        </w:rPr>
        <w:t>bringing together the catalogues of over 100 major UK and Irish libraries (and growing). In a single search you can discover the holdings of the UK’s national libraries (including the British Library), many University libraries, and specialist research libraries.</w:t>
      </w:r>
    </w:p>
    <w:p w14:paraId="44E871AE" w14:textId="2ABA8AF2" w:rsidR="00E47B20" w:rsidRDefault="000D3EEA" w:rsidP="00E47B20">
      <w:pPr>
        <w:pStyle w:val="ListParagraph"/>
        <w:numPr>
          <w:ilvl w:val="0"/>
          <w:numId w:val="21"/>
        </w:numPr>
        <w:shd w:val="clear" w:color="auto" w:fill="FFFFFF"/>
        <w:rPr>
          <w:rFonts w:cs="Open Sans"/>
          <w:color w:val="2B2E38"/>
        </w:rPr>
      </w:pPr>
      <w:hyperlink r:id="rId13" w:tgtFrame="_blank" w:history="1">
        <w:r w:rsidR="00E47B20" w:rsidRPr="00E47B20">
          <w:rPr>
            <w:rStyle w:val="Hyperlink"/>
            <w:rFonts w:cs="Open Sans"/>
            <w:bdr w:val="none" w:sz="0" w:space="0" w:color="auto" w:frame="1"/>
            <w:lang w:eastAsia="en-GB"/>
          </w:rPr>
          <w:t>WorldCat</w:t>
        </w:r>
      </w:hyperlink>
      <w:r w:rsidR="00715B72">
        <w:rPr>
          <w:rStyle w:val="Hyperlink"/>
          <w:rFonts w:eastAsiaTheme="majorEastAsia" w:cs="Open Sans"/>
          <w:b/>
          <w:bCs/>
          <w:bdr w:val="none" w:sz="0" w:space="0" w:color="auto" w:frame="1"/>
        </w:rPr>
        <w:t>:</w:t>
      </w:r>
      <w:r w:rsidR="00E47B20" w:rsidRPr="00E47B20">
        <w:rPr>
          <w:rFonts w:cs="Open Sans"/>
          <w:color w:val="2B2E38"/>
          <w:bdr w:val="none" w:sz="0" w:space="0" w:color="auto" w:frame="1"/>
        </w:rPr>
        <w:t xml:space="preserve"> This connects you to</w:t>
      </w:r>
      <w:r w:rsidR="00E47B20" w:rsidRPr="00E47B20">
        <w:rPr>
          <w:rFonts w:cs="Open Sans"/>
          <w:color w:val="2B2E38"/>
        </w:rPr>
        <w:t xml:space="preserve"> the collections and services of more </w:t>
      </w:r>
      <w:r w:rsidR="00E47B20">
        <w:rPr>
          <w:rFonts w:cs="Open Sans"/>
          <w:color w:val="2B2E38"/>
        </w:rPr>
        <w:t>than 10,000 libraries worldwide.</w:t>
      </w:r>
    </w:p>
    <w:p w14:paraId="23DA9EC4" w14:textId="1B48A8FF" w:rsidR="00E47B20" w:rsidRPr="00E47B20" w:rsidRDefault="000D3EEA" w:rsidP="00E47B20">
      <w:pPr>
        <w:pStyle w:val="ListParagraph"/>
        <w:numPr>
          <w:ilvl w:val="0"/>
          <w:numId w:val="21"/>
        </w:numPr>
        <w:shd w:val="clear" w:color="auto" w:fill="FFFFFF"/>
        <w:rPr>
          <w:rFonts w:cs="Open Sans"/>
          <w:color w:val="2B2E38"/>
        </w:rPr>
      </w:pPr>
      <w:hyperlink r:id="rId14" w:tgtFrame="_blank" w:history="1">
        <w:r w:rsidR="00E47B20" w:rsidRPr="00715B72">
          <w:rPr>
            <w:rStyle w:val="Hyperlink"/>
          </w:rPr>
          <w:t>EThOS</w:t>
        </w:r>
      </w:hyperlink>
      <w:r w:rsidR="00715B72">
        <w:rPr>
          <w:rStyle w:val="Hyperlink"/>
        </w:rPr>
        <w:t>:</w:t>
      </w:r>
      <w:r w:rsidR="00E47B20" w:rsidRPr="00E47B20">
        <w:rPr>
          <w:rFonts w:cs="Open Sans"/>
          <w:color w:val="2B2E38"/>
          <w:bdr w:val="none" w:sz="0" w:space="0" w:color="auto" w:frame="1"/>
        </w:rPr>
        <w:t xml:space="preserve"> Allows you to s</w:t>
      </w:r>
      <w:r w:rsidR="00E47B20" w:rsidRPr="00E47B20">
        <w:rPr>
          <w:rFonts w:cs="Open Sans"/>
          <w:color w:val="2B2E38"/>
        </w:rPr>
        <w:t>earch over 480,000 doctoral theses. Download instantly for your research, or order a scanned copy quickly and easily.</w:t>
      </w:r>
    </w:p>
    <w:p w14:paraId="7758D66B" w14:textId="09AD7F83" w:rsidR="00E47B20" w:rsidRDefault="00C3383C" w:rsidP="00C3383C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If you find a useful resource we don’t have in stock, use our </w:t>
      </w:r>
      <w:hyperlink r:id="rId15" w:history="1">
        <w:r w:rsidRPr="00C3383C">
          <w:rPr>
            <w:rStyle w:val="Hyperlink"/>
          </w:rPr>
          <w:t>Interlibrary loan service</w:t>
        </w:r>
      </w:hyperlink>
    </w:p>
    <w:p w14:paraId="3114C85C" w14:textId="32D76C84" w:rsidR="00097FFA" w:rsidRPr="002D4B94" w:rsidRDefault="005F20F9" w:rsidP="00C3383C">
      <w:pPr>
        <w:pStyle w:val="Heading2"/>
      </w:pPr>
      <w:r>
        <w:lastRenderedPageBreak/>
        <w:t>SCONUL Access Scheme</w:t>
      </w:r>
      <w:r w:rsidR="00C3383C">
        <w:t>.</w:t>
      </w:r>
      <w:r>
        <w:t xml:space="preserve"> </w:t>
      </w:r>
    </w:p>
    <w:p w14:paraId="5F1E7552" w14:textId="498D65B6" w:rsidR="00097FFA" w:rsidRDefault="005F20F9" w:rsidP="00C3383C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SCONUL Access is a scheme which allows many university library users to borrow or use books and journals at other libraries which belong to the scheme. </w:t>
      </w:r>
    </w:p>
    <w:p w14:paraId="6929CC60" w14:textId="1A03C044" w:rsidR="005F20F9" w:rsidRDefault="005F20F9" w:rsidP="00C3383C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To find out more about the scheme, who is eligible, and how it works, click </w:t>
      </w:r>
      <w:hyperlink r:id="rId16" w:history="1">
        <w:r w:rsidRPr="00D15C4C">
          <w:rPr>
            <w:rStyle w:val="Hyperlink"/>
            <w:bdr w:val="none" w:sz="0" w:space="0" w:color="auto" w:frame="1"/>
          </w:rPr>
          <w:t>here</w:t>
        </w:r>
      </w:hyperlink>
      <w:r>
        <w:rPr>
          <w:bdr w:val="none" w:sz="0" w:space="0" w:color="auto" w:frame="1"/>
        </w:rPr>
        <w:t xml:space="preserve">. </w:t>
      </w:r>
    </w:p>
    <w:p w14:paraId="2549D26B" w14:textId="77777777" w:rsidR="00C3383C" w:rsidRDefault="005F20F9" w:rsidP="00C3383C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You may also find this scheme helpful if you’d like to have </w:t>
      </w:r>
      <w:r w:rsidR="00560188">
        <w:rPr>
          <w:bdr w:val="none" w:sz="0" w:space="0" w:color="auto" w:frame="1"/>
        </w:rPr>
        <w:t>access</w:t>
      </w:r>
      <w:r>
        <w:rPr>
          <w:bdr w:val="none" w:sz="0" w:space="0" w:color="auto" w:frame="1"/>
        </w:rPr>
        <w:t xml:space="preserve"> to another higher education library during your summer vacation. </w:t>
      </w:r>
    </w:p>
    <w:p w14:paraId="3943C42D" w14:textId="3F5FB843" w:rsidR="00097FFA" w:rsidRPr="0063640F" w:rsidRDefault="00604CD1" w:rsidP="00C3383C">
      <w:pPr>
        <w:rPr>
          <w:rFonts w:ascii="Arial" w:hAnsi="Arial" w:cs="Arial"/>
          <w:color w:val="2B2E38"/>
        </w:rPr>
      </w:pPr>
      <w:r w:rsidRPr="00C3383C">
        <w:rPr>
          <w:rFonts w:ascii="Open Sans" w:hAnsi="Open Sans" w:cs="Open Sans"/>
          <w:bCs/>
          <w:color w:val="000000" w:themeColor="text1"/>
          <w:bdr w:val="none" w:sz="0" w:space="0" w:color="auto" w:frame="1"/>
        </w:rPr>
        <w:t>Need help</w:t>
      </w:r>
      <w:r w:rsidR="005A55AD" w:rsidRPr="00C3383C">
        <w:rPr>
          <w:rFonts w:ascii="Open Sans" w:hAnsi="Open Sans" w:cs="Open Sans"/>
          <w:bCs/>
          <w:color w:val="000000" w:themeColor="text1"/>
          <w:bdr w:val="none" w:sz="0" w:space="0" w:color="auto" w:frame="1"/>
        </w:rPr>
        <w:t xml:space="preserve"> from your Academic Librarian</w:t>
      </w:r>
      <w:r w:rsidRPr="00C3383C">
        <w:rPr>
          <w:rFonts w:ascii="Open Sans" w:hAnsi="Open Sans" w:cs="Open Sans"/>
          <w:bCs/>
          <w:color w:val="000000" w:themeColor="text1"/>
          <w:bdr w:val="none" w:sz="0" w:space="0" w:color="auto" w:frame="1"/>
        </w:rPr>
        <w:t xml:space="preserve">? </w:t>
      </w:r>
      <w:r w:rsidR="005A55AD" w:rsidRPr="00C3383C">
        <w:rPr>
          <w:rFonts w:ascii="Open Sans" w:hAnsi="Open Sans" w:cs="Open Sans"/>
          <w:bCs/>
          <w:color w:val="000000" w:themeColor="text1"/>
          <w:bdr w:val="none" w:sz="0" w:space="0" w:color="auto" w:frame="1"/>
        </w:rPr>
        <w:t>Link to</w:t>
      </w:r>
      <w:r w:rsidR="005A55AD">
        <w:rPr>
          <w:rFonts w:ascii="Open Sans" w:hAnsi="Open Sans" w:cs="Open Sans"/>
          <w:bCs/>
          <w:color w:val="2B2E38"/>
          <w:bdr w:val="none" w:sz="0" w:space="0" w:color="auto" w:frame="1"/>
        </w:rPr>
        <w:t xml:space="preserve"> </w:t>
      </w:r>
      <w:hyperlink r:id="rId17" w:history="1">
        <w:r w:rsidR="005A55AD" w:rsidRPr="005A55AD">
          <w:rPr>
            <w:rStyle w:val="Hyperlink"/>
            <w:rFonts w:ascii="Open Sans" w:hAnsi="Open Sans" w:cs="Open Sans"/>
            <w:bdr w:val="none" w:sz="0" w:space="0" w:color="auto" w:frame="1"/>
          </w:rPr>
          <w:t>Academic Librarian homepage</w:t>
        </w:r>
      </w:hyperlink>
      <w:r w:rsidR="005A55AD">
        <w:rPr>
          <w:rFonts w:ascii="Open Sans" w:hAnsi="Open Sans" w:cs="Open Sans"/>
          <w:bCs/>
          <w:color w:val="2B2E38"/>
          <w:bdr w:val="none" w:sz="0" w:space="0" w:color="auto" w:frame="1"/>
        </w:rPr>
        <w:t>.</w:t>
      </w:r>
    </w:p>
    <w:sectPr w:rsidR="00097FFA" w:rsidRPr="0063640F" w:rsidSect="00CD708C">
      <w:headerReference w:type="default" r:id="rId18"/>
      <w:footerReference w:type="default" r:id="rId19"/>
      <w:pgSz w:w="11906" w:h="16838"/>
      <w:pgMar w:top="1134" w:right="1134" w:bottom="1134" w:left="1134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102F1" w14:textId="77777777" w:rsidR="00905F42" w:rsidRDefault="00905F42" w:rsidP="00B06C28">
      <w:pPr>
        <w:spacing w:after="0"/>
      </w:pPr>
      <w:r>
        <w:separator/>
      </w:r>
    </w:p>
  </w:endnote>
  <w:endnote w:type="continuationSeparator" w:id="0">
    <w:p w14:paraId="45B3C5E1" w14:textId="77777777" w:rsidR="00905F42" w:rsidRDefault="00905F42" w:rsidP="00B06C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D3C87" w14:textId="72ADE557" w:rsidR="00CD708C" w:rsidRPr="006C119C" w:rsidRDefault="00CD708C" w:rsidP="00CD708C">
    <w:pPr>
      <w:pStyle w:val="Footer"/>
      <w:jc w:val="center"/>
    </w:pPr>
    <w:r w:rsidRPr="006C119C">
      <w:t xml:space="preserve">Page </w:t>
    </w:r>
    <w:r w:rsidRPr="006C119C">
      <w:rPr>
        <w:bCs/>
      </w:rPr>
      <w:fldChar w:fldCharType="begin"/>
    </w:r>
    <w:r w:rsidRPr="006C119C">
      <w:rPr>
        <w:bCs/>
      </w:rPr>
      <w:instrText xml:space="preserve"> PAGE  \* Arabic  \* MERGEFORMAT </w:instrText>
    </w:r>
    <w:r w:rsidRPr="006C119C">
      <w:rPr>
        <w:bCs/>
      </w:rPr>
      <w:fldChar w:fldCharType="separate"/>
    </w:r>
    <w:r w:rsidR="000D3EEA">
      <w:rPr>
        <w:bCs/>
        <w:noProof/>
      </w:rPr>
      <w:t>2</w:t>
    </w:r>
    <w:r w:rsidRPr="006C119C">
      <w:rPr>
        <w:bCs/>
      </w:rPr>
      <w:fldChar w:fldCharType="end"/>
    </w:r>
    <w:r w:rsidRPr="006C119C">
      <w:t xml:space="preserve"> of </w:t>
    </w:r>
    <w:r w:rsidRPr="006C119C">
      <w:rPr>
        <w:bCs/>
      </w:rPr>
      <w:fldChar w:fldCharType="begin"/>
    </w:r>
    <w:r w:rsidRPr="006C119C">
      <w:rPr>
        <w:bCs/>
      </w:rPr>
      <w:instrText xml:space="preserve"> NUMPAGES  \* Arabic  \* MERGEFORMAT </w:instrText>
    </w:r>
    <w:r w:rsidRPr="006C119C">
      <w:rPr>
        <w:bCs/>
      </w:rPr>
      <w:fldChar w:fldCharType="separate"/>
    </w:r>
    <w:r w:rsidR="000D3EEA">
      <w:rPr>
        <w:bCs/>
        <w:noProof/>
      </w:rPr>
      <w:t>2</w:t>
    </w:r>
    <w:r w:rsidRPr="006C119C">
      <w:rPr>
        <w:bCs/>
      </w:rPr>
      <w:fldChar w:fldCharType="end"/>
    </w:r>
  </w:p>
  <w:p w14:paraId="19C8F760" w14:textId="1F822AB9" w:rsidR="00B06C28" w:rsidRDefault="00CD708C" w:rsidP="00CD708C">
    <w:pPr>
      <w:pStyle w:val="Footer"/>
      <w:jc w:val="right"/>
    </w:pPr>
    <w:r>
      <w:rPr>
        <w:noProof/>
      </w:rPr>
      <w:drawing>
        <wp:inline distT="0" distB="0" distL="0" distR="0" wp14:anchorId="2B20D3C5" wp14:editId="2568E597">
          <wp:extent cx="339766" cy="472104"/>
          <wp:effectExtent l="0" t="0" r="3175" b="4445"/>
          <wp:docPr id="5" name="Picture 5" descr="University of Northamp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oN Icon_Blac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20" t="24369" r="36194" b="24173"/>
                  <a:stretch/>
                </pic:blipFill>
                <pic:spPr bwMode="auto">
                  <a:xfrm>
                    <a:off x="0" y="0"/>
                    <a:ext cx="356439" cy="49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A6F80" w14:textId="77777777" w:rsidR="00905F42" w:rsidRDefault="00905F42" w:rsidP="00B06C28">
      <w:pPr>
        <w:spacing w:after="0"/>
      </w:pPr>
      <w:r>
        <w:separator/>
      </w:r>
    </w:p>
  </w:footnote>
  <w:footnote w:type="continuationSeparator" w:id="0">
    <w:p w14:paraId="78E93D45" w14:textId="77777777" w:rsidR="00905F42" w:rsidRDefault="00905F42" w:rsidP="00B06C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4BC1" w14:textId="11E3D058" w:rsidR="00AD7356" w:rsidRPr="00FE17CF" w:rsidRDefault="00FE17CF" w:rsidP="00FE17CF">
    <w:pPr>
      <w:spacing w:before="240"/>
      <w:jc w:val="center"/>
      <w:rPr>
        <w:b/>
        <w:bCs/>
      </w:rPr>
    </w:pPr>
    <w:r w:rsidRPr="002E2BD8">
      <w:rPr>
        <w:rStyle w:val="Strong"/>
      </w:rPr>
      <w:t>Library and Learning Services - Academic Librarian Team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823C4"/>
    <w:multiLevelType w:val="hybridMultilevel"/>
    <w:tmpl w:val="1A78B1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442789"/>
    <w:multiLevelType w:val="hybridMultilevel"/>
    <w:tmpl w:val="EA242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C031F"/>
    <w:multiLevelType w:val="hybridMultilevel"/>
    <w:tmpl w:val="28AA8370"/>
    <w:lvl w:ilvl="0" w:tplc="E96EB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A50C0"/>
    <w:multiLevelType w:val="hybridMultilevel"/>
    <w:tmpl w:val="CF80E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3DF4"/>
    <w:multiLevelType w:val="hybridMultilevel"/>
    <w:tmpl w:val="E0A83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267FF"/>
    <w:multiLevelType w:val="multilevel"/>
    <w:tmpl w:val="FC4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10147F"/>
    <w:multiLevelType w:val="multilevel"/>
    <w:tmpl w:val="25CEB1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1C15CF"/>
    <w:multiLevelType w:val="multilevel"/>
    <w:tmpl w:val="CA7C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EE7597"/>
    <w:multiLevelType w:val="hybridMultilevel"/>
    <w:tmpl w:val="0A9A1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2439A"/>
    <w:multiLevelType w:val="hybridMultilevel"/>
    <w:tmpl w:val="3DA8B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50131"/>
    <w:multiLevelType w:val="multilevel"/>
    <w:tmpl w:val="D806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6A4F04"/>
    <w:multiLevelType w:val="hybridMultilevel"/>
    <w:tmpl w:val="FDF669D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DE1F38"/>
    <w:multiLevelType w:val="multilevel"/>
    <w:tmpl w:val="A3FC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B27FF9"/>
    <w:multiLevelType w:val="multilevel"/>
    <w:tmpl w:val="A24A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6A5D0F"/>
    <w:multiLevelType w:val="hybridMultilevel"/>
    <w:tmpl w:val="CB7CE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10709"/>
    <w:multiLevelType w:val="multilevel"/>
    <w:tmpl w:val="45AA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A02460"/>
    <w:multiLevelType w:val="hybridMultilevel"/>
    <w:tmpl w:val="76D43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537AD"/>
    <w:multiLevelType w:val="hybridMultilevel"/>
    <w:tmpl w:val="84AADC9E"/>
    <w:lvl w:ilvl="0" w:tplc="51F82904">
      <w:start w:val="2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B59B8"/>
    <w:multiLevelType w:val="hybridMultilevel"/>
    <w:tmpl w:val="6A2C72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825CF6"/>
    <w:multiLevelType w:val="hybridMultilevel"/>
    <w:tmpl w:val="120CD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F121C"/>
    <w:multiLevelType w:val="multilevel"/>
    <w:tmpl w:val="E0A0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C96263"/>
    <w:multiLevelType w:val="multilevel"/>
    <w:tmpl w:val="9C82C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1644DE"/>
    <w:multiLevelType w:val="hybridMultilevel"/>
    <w:tmpl w:val="46BC0722"/>
    <w:lvl w:ilvl="0" w:tplc="DFF0A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DC1144"/>
    <w:multiLevelType w:val="hybridMultilevel"/>
    <w:tmpl w:val="1B8E6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BA522F"/>
    <w:multiLevelType w:val="hybridMultilevel"/>
    <w:tmpl w:val="466AB9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0"/>
  </w:num>
  <w:num w:numId="5">
    <w:abstractNumId w:val="12"/>
  </w:num>
  <w:num w:numId="6">
    <w:abstractNumId w:val="8"/>
  </w:num>
  <w:num w:numId="7">
    <w:abstractNumId w:val="11"/>
  </w:num>
  <w:num w:numId="8">
    <w:abstractNumId w:val="22"/>
  </w:num>
  <w:num w:numId="9">
    <w:abstractNumId w:val="3"/>
  </w:num>
  <w:num w:numId="10">
    <w:abstractNumId w:val="21"/>
  </w:num>
  <w:num w:numId="11">
    <w:abstractNumId w:val="7"/>
  </w:num>
  <w:num w:numId="12">
    <w:abstractNumId w:val="4"/>
  </w:num>
  <w:num w:numId="13">
    <w:abstractNumId w:val="16"/>
  </w:num>
  <w:num w:numId="14">
    <w:abstractNumId w:val="19"/>
  </w:num>
  <w:num w:numId="15">
    <w:abstractNumId w:val="14"/>
  </w:num>
  <w:num w:numId="16">
    <w:abstractNumId w:val="1"/>
  </w:num>
  <w:num w:numId="17">
    <w:abstractNumId w:val="13"/>
  </w:num>
  <w:num w:numId="18">
    <w:abstractNumId w:val="20"/>
  </w:num>
  <w:num w:numId="19">
    <w:abstractNumId w:val="15"/>
  </w:num>
  <w:num w:numId="20">
    <w:abstractNumId w:val="5"/>
  </w:num>
  <w:num w:numId="21">
    <w:abstractNumId w:val="23"/>
  </w:num>
  <w:num w:numId="22">
    <w:abstractNumId w:val="18"/>
  </w:num>
  <w:num w:numId="23">
    <w:abstractNumId w:val="2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F7"/>
    <w:rsid w:val="000050F7"/>
    <w:rsid w:val="00097FFA"/>
    <w:rsid w:val="000D2D34"/>
    <w:rsid w:val="000D3EEA"/>
    <w:rsid w:val="00154840"/>
    <w:rsid w:val="00191D84"/>
    <w:rsid w:val="00267A6F"/>
    <w:rsid w:val="002D4B94"/>
    <w:rsid w:val="003113C1"/>
    <w:rsid w:val="00341853"/>
    <w:rsid w:val="00431900"/>
    <w:rsid w:val="00436378"/>
    <w:rsid w:val="0047588F"/>
    <w:rsid w:val="004F42B0"/>
    <w:rsid w:val="00555C60"/>
    <w:rsid w:val="00560188"/>
    <w:rsid w:val="00570D77"/>
    <w:rsid w:val="005A55AD"/>
    <w:rsid w:val="005F20F9"/>
    <w:rsid w:val="00604CD1"/>
    <w:rsid w:val="006232AB"/>
    <w:rsid w:val="0063640F"/>
    <w:rsid w:val="00715B72"/>
    <w:rsid w:val="007167AE"/>
    <w:rsid w:val="00750551"/>
    <w:rsid w:val="0079627C"/>
    <w:rsid w:val="007B1072"/>
    <w:rsid w:val="008940EC"/>
    <w:rsid w:val="008E3DB9"/>
    <w:rsid w:val="00905F42"/>
    <w:rsid w:val="0099775D"/>
    <w:rsid w:val="009D5D97"/>
    <w:rsid w:val="00A10B83"/>
    <w:rsid w:val="00A230BA"/>
    <w:rsid w:val="00A83E16"/>
    <w:rsid w:val="00AD66F0"/>
    <w:rsid w:val="00AD7356"/>
    <w:rsid w:val="00B06C28"/>
    <w:rsid w:val="00B60B3B"/>
    <w:rsid w:val="00BE7EF9"/>
    <w:rsid w:val="00C3383C"/>
    <w:rsid w:val="00CD708C"/>
    <w:rsid w:val="00D15C4C"/>
    <w:rsid w:val="00D37DE2"/>
    <w:rsid w:val="00DA420C"/>
    <w:rsid w:val="00E14B0F"/>
    <w:rsid w:val="00E47B20"/>
    <w:rsid w:val="00F038CD"/>
    <w:rsid w:val="00F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F8407FD"/>
  <w14:defaultImageDpi w14:val="0"/>
  <w15:docId w15:val="{46155D98-73E2-4AF5-B45C-1FA65A9F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B72"/>
    <w:pPr>
      <w:spacing w:after="240" w:line="240" w:lineRule="auto"/>
    </w:pPr>
    <w:rPr>
      <w:rFonts w:ascii="Verdana" w:hAnsi="Verdana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E17CF"/>
    <w:pPr>
      <w:keepNext/>
      <w:keepLines/>
      <w:spacing w:before="240"/>
      <w:jc w:val="center"/>
      <w:outlineLvl w:val="0"/>
    </w:pPr>
    <w:rPr>
      <w:rFonts w:eastAsiaTheme="majorEastAsia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3383C"/>
    <w:pPr>
      <w:keepNext/>
      <w:keepLines/>
      <w:numPr>
        <w:numId w:val="25"/>
      </w:numPr>
      <w:ind w:left="426"/>
      <w:outlineLvl w:val="1"/>
    </w:pPr>
    <w:rPr>
      <w:rFonts w:eastAsiaTheme="majorEastAsia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38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E17CF"/>
    <w:rPr>
      <w:rFonts w:ascii="Verdana" w:eastAsiaTheme="majorEastAsia" w:hAnsi="Verdana" w:cs="Times New Roman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3383C"/>
    <w:rPr>
      <w:rFonts w:ascii="Verdana" w:eastAsiaTheme="majorEastAsia" w:hAnsi="Verdana" w:cs="Times New Roman"/>
      <w:b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0050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C28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6C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6C28"/>
    <w:rPr>
      <w:rFonts w:ascii="Open Sans" w:hAnsi="Open San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06C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6C28"/>
    <w:rPr>
      <w:rFonts w:ascii="Open Sans" w:hAnsi="Open Sans" w:cs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5D97"/>
    <w:pPr>
      <w:numPr>
        <w:ilvl w:val="1"/>
      </w:numPr>
    </w:pPr>
    <w:rPr>
      <w:rFonts w:eastAsiaTheme="minorEastAsia" w:cstheme="minorBidi"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D5D97"/>
    <w:rPr>
      <w:rFonts w:ascii="Open Sans" w:eastAsiaTheme="minorEastAsia" w:hAnsi="Open Sans" w:cstheme="minorBidi"/>
      <w:color w:val="4472C4" w:themeColor="accent1"/>
      <w:spacing w:val="15"/>
    </w:rPr>
  </w:style>
  <w:style w:type="paragraph" w:styleId="NormalWeb">
    <w:name w:val="Normal (Web)"/>
    <w:basedOn w:val="Normal"/>
    <w:uiPriority w:val="99"/>
    <w:unhideWhenUsed/>
    <w:rsid w:val="00097FFA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D4B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C60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FE17CF"/>
    <w:rPr>
      <w:rFonts w:ascii="Verdana" w:hAnsi="Verdana"/>
      <w:b/>
      <w:bCs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C338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8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4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orldcat.org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copac.jisc.ac.uk/" TargetMode="External"/><Relationship Id="rId17" Type="http://schemas.openxmlformats.org/officeDocument/2006/relationships/hyperlink" Target="https://libguides.northampton.ac.uk/Academic-Librarians/Your_Libraria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conul.ac.uk/sconul-acces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xplore.bl.uk/primo_library/libweb/action/search.do?vid=BLVU1" TargetMode="External"/><Relationship Id="rId5" Type="http://schemas.openxmlformats.org/officeDocument/2006/relationships/styles" Target="styles.xml"/><Relationship Id="rId15" Type="http://schemas.openxmlformats.org/officeDocument/2006/relationships/hyperlink" Target="https://libguides.northampton.ac.uk/ILL" TargetMode="External"/><Relationship Id="rId10" Type="http://schemas.openxmlformats.org/officeDocument/2006/relationships/hyperlink" Target="https://libguides.northampton.ac.uk/ILL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ethos.bl.uk/Home.d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cdf34d-6cea-4daa-a706-fba2f56190f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71C23A1676148870F341F6A494F0E" ma:contentTypeVersion="12" ma:contentTypeDescription="Create a new document." ma:contentTypeScope="" ma:versionID="9ea4f79f7cba46c5b79df628642428ae">
  <xsd:schema xmlns:xsd="http://www.w3.org/2001/XMLSchema" xmlns:xs="http://www.w3.org/2001/XMLSchema" xmlns:p="http://schemas.microsoft.com/office/2006/metadata/properties" xmlns:ns2="29df6c71-8a58-495e-9ec2-a4ddc2d5ff8c" xmlns:ns3="8bcdf34d-6cea-4daa-a706-fba2f56190fd" targetNamespace="http://schemas.microsoft.com/office/2006/metadata/properties" ma:root="true" ma:fieldsID="9453908628cf565a59da62afe98df834" ns2:_="" ns3:_="">
    <xsd:import namespace="29df6c71-8a58-495e-9ec2-a4ddc2d5ff8c"/>
    <xsd:import namespace="8bcdf34d-6cea-4daa-a706-fba2f5619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f6c71-8a58-495e-9ec2-a4ddc2d5f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df34d-6cea-4daa-a706-fba2f5619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A5A24A-4424-4F80-B944-B236646C1D9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bcdf34d-6cea-4daa-a706-fba2f56190fd"/>
    <ds:schemaRef ds:uri="29df6c71-8a58-495e-9ec2-a4ddc2d5ff8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B7F83AE-6780-4E45-927F-AF803538D9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8759A-1E0A-4F79-829B-3814B2159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f6c71-8a58-495e-9ec2-a4ddc2d5ff8c"/>
    <ds:schemaRef ds:uri="8bcdf34d-6cea-4daa-a706-fba2f5619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Going Beyond the Library - transcript</dc:title>
  <dc:subject/>
  <dc:creator>Academic Librarians</dc:creator>
  <cp:keywords/>
  <dc:description/>
  <cp:lastModifiedBy>Marlies Shepperdson</cp:lastModifiedBy>
  <cp:revision>6</cp:revision>
  <dcterms:created xsi:type="dcterms:W3CDTF">2020-05-20T12:19:00Z</dcterms:created>
  <dcterms:modified xsi:type="dcterms:W3CDTF">2020-07-16T11:40:00Z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0x0101002C471C23A1676148870F341F6A494F0E</vt:lpwstr>
  </property>
  <property fmtid="{D5CDD505-2E9C-101B-9397-08002B2CF9AE}" pid="3" name="ComplianceAssetId">
    <vt:lpwstr/>
  </property>
</Properties>
</file>